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6CE98A" w14:textId="77777777" w:rsidR="008D53B6" w:rsidRDefault="00B63EF2" w:rsidP="00070110">
      <w:pPr>
        <w:jc w:val="right"/>
      </w:pPr>
      <w:r>
        <w:rPr>
          <w:noProof/>
        </w:rPr>
        <w:drawing>
          <wp:inline distT="0" distB="0" distL="0" distR="0" wp14:anchorId="4319B58D" wp14:editId="4C56BB76">
            <wp:extent cx="1291463" cy="9000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YCA-logo-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1463" cy="900000"/>
                    </a:xfrm>
                    <a:prstGeom prst="rect">
                      <a:avLst/>
                    </a:prstGeom>
                  </pic:spPr>
                </pic:pic>
              </a:graphicData>
            </a:graphic>
          </wp:inline>
        </w:drawing>
      </w:r>
    </w:p>
    <w:p w14:paraId="744833CA" w14:textId="77777777" w:rsidR="008D53B6" w:rsidRDefault="008D53B6"/>
    <w:p w14:paraId="10F7B25D" w14:textId="77777777" w:rsidR="008D53B6" w:rsidRDefault="008D53B6"/>
    <w:p w14:paraId="09825582" w14:textId="77777777" w:rsidR="008D53B6" w:rsidRDefault="008D53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bottom w:w="85" w:type="dxa"/>
          <w:right w:w="57" w:type="dxa"/>
        </w:tblCellMar>
        <w:tblLook w:val="04A0" w:firstRow="1" w:lastRow="0" w:firstColumn="1" w:lastColumn="0" w:noHBand="0" w:noVBand="1"/>
      </w:tblPr>
      <w:tblGrid>
        <w:gridCol w:w="9638"/>
      </w:tblGrid>
      <w:tr w:rsidR="00022E50" w14:paraId="566C2D74" w14:textId="77777777" w:rsidTr="00070110">
        <w:tc>
          <w:tcPr>
            <w:tcW w:w="10772" w:type="dxa"/>
            <w:vAlign w:val="center"/>
          </w:tcPr>
          <w:p w14:paraId="5A60397E" w14:textId="77777777" w:rsidR="00D45AF8" w:rsidRDefault="00D45AF8" w:rsidP="00070110">
            <w:pPr>
              <w:pStyle w:val="Title"/>
              <w:ind w:left="-108"/>
            </w:pPr>
            <w:bookmarkStart w:id="0" w:name="_2bi30s4jmp3n" w:colFirst="0" w:colLast="0"/>
            <w:bookmarkEnd w:id="0"/>
            <w:r>
              <w:t xml:space="preserve">Bus Information Strategy </w:t>
            </w:r>
          </w:p>
          <w:p w14:paraId="681706C9" w14:textId="4D69A85E" w:rsidR="00022E50" w:rsidRDefault="0069285D" w:rsidP="00070110">
            <w:pPr>
              <w:pStyle w:val="Title"/>
              <w:ind w:left="-108"/>
            </w:pPr>
            <w:r>
              <w:t>2019-24</w:t>
            </w:r>
            <w:bookmarkStart w:id="1" w:name="_GoBack"/>
            <w:bookmarkEnd w:id="1"/>
          </w:p>
        </w:tc>
      </w:tr>
      <w:tr w:rsidR="00070110" w14:paraId="3BC7E1FD" w14:textId="77777777" w:rsidTr="00070110">
        <w:tc>
          <w:tcPr>
            <w:tcW w:w="10772" w:type="dxa"/>
            <w:vAlign w:val="center"/>
          </w:tcPr>
          <w:p w14:paraId="0F188C37" w14:textId="18347C33" w:rsidR="00070110" w:rsidRDefault="00D76617" w:rsidP="00D45AF8">
            <w:pPr>
              <w:pStyle w:val="Subtitle"/>
            </w:pPr>
            <w:r>
              <w:t>November</w:t>
            </w:r>
            <w:r w:rsidR="00B74FDE">
              <w:t xml:space="preserve"> </w:t>
            </w:r>
            <w:r w:rsidR="005E6828">
              <w:t>201</w:t>
            </w:r>
            <w:r w:rsidR="00D45AF8">
              <w:t>9</w:t>
            </w:r>
          </w:p>
        </w:tc>
      </w:tr>
      <w:tr w:rsidR="00070110" w14:paraId="74B47E84" w14:textId="77777777" w:rsidTr="00070110">
        <w:tc>
          <w:tcPr>
            <w:tcW w:w="10772" w:type="dxa"/>
            <w:vAlign w:val="center"/>
          </w:tcPr>
          <w:p w14:paraId="630C94C7" w14:textId="57D2D887" w:rsidR="00070110" w:rsidRPr="00070110" w:rsidRDefault="00070110" w:rsidP="00D76617">
            <w:pPr>
              <w:pStyle w:val="Author"/>
            </w:pPr>
          </w:p>
        </w:tc>
      </w:tr>
    </w:tbl>
    <w:p w14:paraId="4B668131" w14:textId="77777777" w:rsidR="006908A7" w:rsidRDefault="006908A7">
      <w:r>
        <w:br w:type="page"/>
      </w:r>
      <w:r w:rsidR="005D6C36" w:rsidRPr="006F7F92">
        <w:rPr>
          <w:noProof/>
        </w:rPr>
        <w:drawing>
          <wp:anchor distT="0" distB="0" distL="114300" distR="114300" simplePos="0" relativeHeight="251659264" behindDoc="1" locked="1" layoutInCell="1" allowOverlap="1" wp14:anchorId="36628485" wp14:editId="7C82B64F">
            <wp:simplePos x="0" y="0"/>
            <wp:positionH relativeFrom="page">
              <wp:posOffset>-22860</wp:posOffset>
            </wp:positionH>
            <wp:positionV relativeFrom="page">
              <wp:posOffset>5781675</wp:posOffset>
            </wp:positionV>
            <wp:extent cx="7559675" cy="4891405"/>
            <wp:effectExtent l="0" t="0" r="3175" b="4445"/>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page A4 graphic.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59675" cy="48914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sdt>
      <w:sdtPr>
        <w:rPr>
          <w:rFonts w:ascii="Arial" w:eastAsia="Arial" w:hAnsi="Arial" w:cs="Arial"/>
          <w:color w:val="000000"/>
          <w:sz w:val="24"/>
          <w:szCs w:val="22"/>
          <w:lang w:val="en-GB" w:eastAsia="en-GB"/>
        </w:rPr>
        <w:id w:val="1309661340"/>
        <w:docPartObj>
          <w:docPartGallery w:val="Table of Contents"/>
          <w:docPartUnique/>
        </w:docPartObj>
      </w:sdtPr>
      <w:sdtEndPr>
        <w:rPr>
          <w:b/>
          <w:bCs/>
          <w:noProof/>
        </w:rPr>
      </w:sdtEndPr>
      <w:sdtContent>
        <w:p w14:paraId="30D96216" w14:textId="5D33CB36" w:rsidR="00E419F0" w:rsidRDefault="00E419F0">
          <w:pPr>
            <w:pStyle w:val="TOCHeading"/>
          </w:pPr>
          <w:r w:rsidRPr="00222C1E">
            <w:rPr>
              <w:rFonts w:ascii="Arial" w:eastAsia="Arial" w:hAnsi="Arial" w:cs="Arial"/>
              <w:b/>
              <w:color w:val="24B1C5"/>
              <w:szCs w:val="22"/>
              <w:lang w:val="en-GB" w:eastAsia="en-GB"/>
            </w:rPr>
            <w:t>Contents</w:t>
          </w:r>
        </w:p>
        <w:p w14:paraId="3325AB49" w14:textId="77777777" w:rsidR="0062324C" w:rsidRDefault="00E419F0">
          <w:pPr>
            <w:pStyle w:val="TOC1"/>
            <w:tabs>
              <w:tab w:val="right" w:leader="dot" w:pos="9628"/>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22632327" w:history="1">
            <w:r w:rsidR="0062324C" w:rsidRPr="00A7148D">
              <w:rPr>
                <w:rStyle w:val="Hyperlink"/>
                <w:noProof/>
              </w:rPr>
              <w:t>Bus Information Strategy 2019-24</w:t>
            </w:r>
            <w:r w:rsidR="0062324C">
              <w:rPr>
                <w:noProof/>
                <w:webHidden/>
              </w:rPr>
              <w:tab/>
            </w:r>
            <w:r w:rsidR="0062324C">
              <w:rPr>
                <w:noProof/>
                <w:webHidden/>
              </w:rPr>
              <w:fldChar w:fldCharType="begin"/>
            </w:r>
            <w:r w:rsidR="0062324C">
              <w:rPr>
                <w:noProof/>
                <w:webHidden/>
              </w:rPr>
              <w:instrText xml:space="preserve"> PAGEREF _Toc22632327 \h </w:instrText>
            </w:r>
            <w:r w:rsidR="0062324C">
              <w:rPr>
                <w:noProof/>
                <w:webHidden/>
              </w:rPr>
            </w:r>
            <w:r w:rsidR="0062324C">
              <w:rPr>
                <w:noProof/>
                <w:webHidden/>
              </w:rPr>
              <w:fldChar w:fldCharType="separate"/>
            </w:r>
            <w:r w:rsidR="00385C77">
              <w:rPr>
                <w:noProof/>
                <w:webHidden/>
              </w:rPr>
              <w:t>3</w:t>
            </w:r>
            <w:r w:rsidR="0062324C">
              <w:rPr>
                <w:noProof/>
                <w:webHidden/>
              </w:rPr>
              <w:fldChar w:fldCharType="end"/>
            </w:r>
          </w:hyperlink>
        </w:p>
        <w:p w14:paraId="4728EEAE" w14:textId="77777777" w:rsidR="0062324C" w:rsidRDefault="00D76617">
          <w:pPr>
            <w:pStyle w:val="TOC2"/>
            <w:tabs>
              <w:tab w:val="left" w:pos="880"/>
              <w:tab w:val="right" w:leader="dot" w:pos="9628"/>
            </w:tabs>
            <w:rPr>
              <w:rFonts w:asciiTheme="minorHAnsi" w:eastAsiaTheme="minorEastAsia" w:hAnsiTheme="minorHAnsi" w:cstheme="minorBidi"/>
              <w:noProof/>
              <w:color w:val="auto"/>
              <w:sz w:val="22"/>
            </w:rPr>
          </w:pPr>
          <w:hyperlink w:anchor="_Toc22632328" w:history="1">
            <w:r w:rsidR="0062324C" w:rsidRPr="00A7148D">
              <w:rPr>
                <w:rStyle w:val="Hyperlink"/>
                <w:noProof/>
              </w:rPr>
              <w:t>1.</w:t>
            </w:r>
            <w:r w:rsidR="0062324C">
              <w:rPr>
                <w:rFonts w:asciiTheme="minorHAnsi" w:eastAsiaTheme="minorEastAsia" w:hAnsiTheme="minorHAnsi" w:cstheme="minorBidi"/>
                <w:noProof/>
                <w:color w:val="auto"/>
                <w:sz w:val="22"/>
              </w:rPr>
              <w:tab/>
            </w:r>
            <w:r w:rsidR="0062324C" w:rsidRPr="00A7148D">
              <w:rPr>
                <w:rStyle w:val="Hyperlink"/>
                <w:noProof/>
              </w:rPr>
              <w:t>Bus Information Strategy</w:t>
            </w:r>
            <w:r w:rsidR="0062324C">
              <w:rPr>
                <w:noProof/>
                <w:webHidden/>
              </w:rPr>
              <w:tab/>
            </w:r>
            <w:r w:rsidR="0062324C">
              <w:rPr>
                <w:noProof/>
                <w:webHidden/>
              </w:rPr>
              <w:fldChar w:fldCharType="begin"/>
            </w:r>
            <w:r w:rsidR="0062324C">
              <w:rPr>
                <w:noProof/>
                <w:webHidden/>
              </w:rPr>
              <w:instrText xml:space="preserve"> PAGEREF _Toc22632328 \h </w:instrText>
            </w:r>
            <w:r w:rsidR="0062324C">
              <w:rPr>
                <w:noProof/>
                <w:webHidden/>
              </w:rPr>
            </w:r>
            <w:r w:rsidR="0062324C">
              <w:rPr>
                <w:noProof/>
                <w:webHidden/>
              </w:rPr>
              <w:fldChar w:fldCharType="separate"/>
            </w:r>
            <w:r w:rsidR="00385C77">
              <w:rPr>
                <w:noProof/>
                <w:webHidden/>
              </w:rPr>
              <w:t>3</w:t>
            </w:r>
            <w:r w:rsidR="0062324C">
              <w:rPr>
                <w:noProof/>
                <w:webHidden/>
              </w:rPr>
              <w:fldChar w:fldCharType="end"/>
            </w:r>
          </w:hyperlink>
        </w:p>
        <w:p w14:paraId="085956EA" w14:textId="77777777" w:rsidR="0062324C" w:rsidRDefault="00D76617">
          <w:pPr>
            <w:pStyle w:val="TOC2"/>
            <w:tabs>
              <w:tab w:val="left" w:pos="880"/>
              <w:tab w:val="right" w:leader="dot" w:pos="9628"/>
            </w:tabs>
            <w:rPr>
              <w:rFonts w:asciiTheme="minorHAnsi" w:eastAsiaTheme="minorEastAsia" w:hAnsiTheme="minorHAnsi" w:cstheme="minorBidi"/>
              <w:noProof/>
              <w:color w:val="auto"/>
              <w:sz w:val="22"/>
            </w:rPr>
          </w:pPr>
          <w:hyperlink w:anchor="_Toc22632329" w:history="1">
            <w:r w:rsidR="0062324C" w:rsidRPr="00A7148D">
              <w:rPr>
                <w:rStyle w:val="Hyperlink"/>
                <w:noProof/>
              </w:rPr>
              <w:t>2.</w:t>
            </w:r>
            <w:r w:rsidR="0062324C">
              <w:rPr>
                <w:rFonts w:asciiTheme="minorHAnsi" w:eastAsiaTheme="minorEastAsia" w:hAnsiTheme="minorHAnsi" w:cstheme="minorBidi"/>
                <w:noProof/>
                <w:color w:val="auto"/>
                <w:sz w:val="22"/>
              </w:rPr>
              <w:tab/>
            </w:r>
            <w:r w:rsidR="0062324C" w:rsidRPr="00A7148D">
              <w:rPr>
                <w:rStyle w:val="Hyperlink"/>
                <w:noProof/>
              </w:rPr>
              <w:t>Introduction to West Yorkshire Combined Authority</w:t>
            </w:r>
            <w:r w:rsidR="0062324C">
              <w:rPr>
                <w:noProof/>
                <w:webHidden/>
              </w:rPr>
              <w:tab/>
            </w:r>
            <w:r w:rsidR="0062324C">
              <w:rPr>
                <w:noProof/>
                <w:webHidden/>
              </w:rPr>
              <w:fldChar w:fldCharType="begin"/>
            </w:r>
            <w:r w:rsidR="0062324C">
              <w:rPr>
                <w:noProof/>
                <w:webHidden/>
              </w:rPr>
              <w:instrText xml:space="preserve"> PAGEREF _Toc22632329 \h </w:instrText>
            </w:r>
            <w:r w:rsidR="0062324C">
              <w:rPr>
                <w:noProof/>
                <w:webHidden/>
              </w:rPr>
            </w:r>
            <w:r w:rsidR="0062324C">
              <w:rPr>
                <w:noProof/>
                <w:webHidden/>
              </w:rPr>
              <w:fldChar w:fldCharType="separate"/>
            </w:r>
            <w:r w:rsidR="00385C77">
              <w:rPr>
                <w:noProof/>
                <w:webHidden/>
              </w:rPr>
              <w:t>3</w:t>
            </w:r>
            <w:r w:rsidR="0062324C">
              <w:rPr>
                <w:noProof/>
                <w:webHidden/>
              </w:rPr>
              <w:fldChar w:fldCharType="end"/>
            </w:r>
          </w:hyperlink>
        </w:p>
        <w:p w14:paraId="66681058" w14:textId="77777777" w:rsidR="0062324C" w:rsidRDefault="00D76617">
          <w:pPr>
            <w:pStyle w:val="TOC2"/>
            <w:tabs>
              <w:tab w:val="left" w:pos="880"/>
              <w:tab w:val="right" w:leader="dot" w:pos="9628"/>
            </w:tabs>
            <w:rPr>
              <w:rFonts w:asciiTheme="minorHAnsi" w:eastAsiaTheme="minorEastAsia" w:hAnsiTheme="minorHAnsi" w:cstheme="minorBidi"/>
              <w:noProof/>
              <w:color w:val="auto"/>
              <w:sz w:val="22"/>
            </w:rPr>
          </w:pPr>
          <w:hyperlink w:anchor="_Toc22632330" w:history="1">
            <w:r w:rsidR="0062324C" w:rsidRPr="00A7148D">
              <w:rPr>
                <w:rStyle w:val="Hyperlink"/>
                <w:noProof/>
              </w:rPr>
              <w:t>3.</w:t>
            </w:r>
            <w:r w:rsidR="0062324C">
              <w:rPr>
                <w:rFonts w:asciiTheme="minorHAnsi" w:eastAsiaTheme="minorEastAsia" w:hAnsiTheme="minorHAnsi" w:cstheme="minorBidi"/>
                <w:noProof/>
                <w:color w:val="auto"/>
                <w:sz w:val="22"/>
              </w:rPr>
              <w:tab/>
            </w:r>
            <w:r w:rsidR="0062324C" w:rsidRPr="00A7148D">
              <w:rPr>
                <w:rStyle w:val="Hyperlink"/>
                <w:noProof/>
              </w:rPr>
              <w:t>Local context and scope of this strategy</w:t>
            </w:r>
            <w:r w:rsidR="0062324C">
              <w:rPr>
                <w:noProof/>
                <w:webHidden/>
              </w:rPr>
              <w:tab/>
            </w:r>
            <w:r w:rsidR="0062324C">
              <w:rPr>
                <w:noProof/>
                <w:webHidden/>
              </w:rPr>
              <w:fldChar w:fldCharType="begin"/>
            </w:r>
            <w:r w:rsidR="0062324C">
              <w:rPr>
                <w:noProof/>
                <w:webHidden/>
              </w:rPr>
              <w:instrText xml:space="preserve"> PAGEREF _Toc22632330 \h </w:instrText>
            </w:r>
            <w:r w:rsidR="0062324C">
              <w:rPr>
                <w:noProof/>
                <w:webHidden/>
              </w:rPr>
            </w:r>
            <w:r w:rsidR="0062324C">
              <w:rPr>
                <w:noProof/>
                <w:webHidden/>
              </w:rPr>
              <w:fldChar w:fldCharType="separate"/>
            </w:r>
            <w:r w:rsidR="00385C77">
              <w:rPr>
                <w:noProof/>
                <w:webHidden/>
              </w:rPr>
              <w:t>4</w:t>
            </w:r>
            <w:r w:rsidR="0062324C">
              <w:rPr>
                <w:noProof/>
                <w:webHidden/>
              </w:rPr>
              <w:fldChar w:fldCharType="end"/>
            </w:r>
          </w:hyperlink>
        </w:p>
        <w:p w14:paraId="4147E8CB" w14:textId="77777777" w:rsidR="0062324C" w:rsidRDefault="00D76617">
          <w:pPr>
            <w:pStyle w:val="TOC2"/>
            <w:tabs>
              <w:tab w:val="left" w:pos="880"/>
              <w:tab w:val="right" w:leader="dot" w:pos="9628"/>
            </w:tabs>
            <w:rPr>
              <w:rFonts w:asciiTheme="minorHAnsi" w:eastAsiaTheme="minorEastAsia" w:hAnsiTheme="minorHAnsi" w:cstheme="minorBidi"/>
              <w:noProof/>
              <w:color w:val="auto"/>
              <w:sz w:val="22"/>
            </w:rPr>
          </w:pPr>
          <w:hyperlink w:anchor="_Toc22632331" w:history="1">
            <w:r w:rsidR="0062324C" w:rsidRPr="00A7148D">
              <w:rPr>
                <w:rStyle w:val="Hyperlink"/>
                <w:noProof/>
              </w:rPr>
              <w:t>4.</w:t>
            </w:r>
            <w:r w:rsidR="0062324C">
              <w:rPr>
                <w:rFonts w:asciiTheme="minorHAnsi" w:eastAsiaTheme="minorEastAsia" w:hAnsiTheme="minorHAnsi" w:cstheme="minorBidi"/>
                <w:noProof/>
                <w:color w:val="auto"/>
                <w:sz w:val="22"/>
              </w:rPr>
              <w:tab/>
            </w:r>
            <w:r w:rsidR="0062324C" w:rsidRPr="00A7148D">
              <w:rPr>
                <w:rStyle w:val="Hyperlink"/>
                <w:noProof/>
              </w:rPr>
              <w:t>Regional context</w:t>
            </w:r>
            <w:r w:rsidR="0062324C">
              <w:rPr>
                <w:noProof/>
                <w:webHidden/>
              </w:rPr>
              <w:tab/>
            </w:r>
            <w:r w:rsidR="0062324C">
              <w:rPr>
                <w:noProof/>
                <w:webHidden/>
              </w:rPr>
              <w:fldChar w:fldCharType="begin"/>
            </w:r>
            <w:r w:rsidR="0062324C">
              <w:rPr>
                <w:noProof/>
                <w:webHidden/>
              </w:rPr>
              <w:instrText xml:space="preserve"> PAGEREF _Toc22632331 \h </w:instrText>
            </w:r>
            <w:r w:rsidR="0062324C">
              <w:rPr>
                <w:noProof/>
                <w:webHidden/>
              </w:rPr>
            </w:r>
            <w:r w:rsidR="0062324C">
              <w:rPr>
                <w:noProof/>
                <w:webHidden/>
              </w:rPr>
              <w:fldChar w:fldCharType="separate"/>
            </w:r>
            <w:r w:rsidR="00385C77">
              <w:rPr>
                <w:noProof/>
                <w:webHidden/>
              </w:rPr>
              <w:t>5</w:t>
            </w:r>
            <w:r w:rsidR="0062324C">
              <w:rPr>
                <w:noProof/>
                <w:webHidden/>
              </w:rPr>
              <w:fldChar w:fldCharType="end"/>
            </w:r>
          </w:hyperlink>
        </w:p>
        <w:p w14:paraId="7EBA9201" w14:textId="77777777" w:rsidR="0062324C" w:rsidRDefault="00D76617">
          <w:pPr>
            <w:pStyle w:val="TOC2"/>
            <w:tabs>
              <w:tab w:val="left" w:pos="880"/>
              <w:tab w:val="right" w:leader="dot" w:pos="9628"/>
            </w:tabs>
            <w:rPr>
              <w:rFonts w:asciiTheme="minorHAnsi" w:eastAsiaTheme="minorEastAsia" w:hAnsiTheme="minorHAnsi" w:cstheme="minorBidi"/>
              <w:noProof/>
              <w:color w:val="auto"/>
              <w:sz w:val="22"/>
            </w:rPr>
          </w:pPr>
          <w:hyperlink w:anchor="_Toc22632332" w:history="1">
            <w:r w:rsidR="0062324C" w:rsidRPr="00A7148D">
              <w:rPr>
                <w:rStyle w:val="Hyperlink"/>
                <w:noProof/>
              </w:rPr>
              <w:t>5.</w:t>
            </w:r>
            <w:r w:rsidR="0062324C">
              <w:rPr>
                <w:rFonts w:asciiTheme="minorHAnsi" w:eastAsiaTheme="minorEastAsia" w:hAnsiTheme="minorHAnsi" w:cstheme="minorBidi"/>
                <w:noProof/>
                <w:color w:val="auto"/>
                <w:sz w:val="22"/>
              </w:rPr>
              <w:tab/>
            </w:r>
            <w:r w:rsidR="0062324C" w:rsidRPr="00A7148D">
              <w:rPr>
                <w:rStyle w:val="Hyperlink"/>
                <w:noProof/>
              </w:rPr>
              <w:t>Key objectives for the Bus Information Strategy</w:t>
            </w:r>
            <w:r w:rsidR="0062324C">
              <w:rPr>
                <w:noProof/>
                <w:webHidden/>
              </w:rPr>
              <w:tab/>
            </w:r>
            <w:r w:rsidR="0062324C">
              <w:rPr>
                <w:noProof/>
                <w:webHidden/>
              </w:rPr>
              <w:fldChar w:fldCharType="begin"/>
            </w:r>
            <w:r w:rsidR="0062324C">
              <w:rPr>
                <w:noProof/>
                <w:webHidden/>
              </w:rPr>
              <w:instrText xml:space="preserve"> PAGEREF _Toc22632332 \h </w:instrText>
            </w:r>
            <w:r w:rsidR="0062324C">
              <w:rPr>
                <w:noProof/>
                <w:webHidden/>
              </w:rPr>
            </w:r>
            <w:r w:rsidR="0062324C">
              <w:rPr>
                <w:noProof/>
                <w:webHidden/>
              </w:rPr>
              <w:fldChar w:fldCharType="separate"/>
            </w:r>
            <w:r w:rsidR="00385C77">
              <w:rPr>
                <w:noProof/>
                <w:webHidden/>
              </w:rPr>
              <w:t>5</w:t>
            </w:r>
            <w:r w:rsidR="0062324C">
              <w:rPr>
                <w:noProof/>
                <w:webHidden/>
              </w:rPr>
              <w:fldChar w:fldCharType="end"/>
            </w:r>
          </w:hyperlink>
        </w:p>
        <w:p w14:paraId="56801D88" w14:textId="77777777" w:rsidR="0062324C" w:rsidRDefault="00D76617">
          <w:pPr>
            <w:pStyle w:val="TOC2"/>
            <w:tabs>
              <w:tab w:val="left" w:pos="880"/>
              <w:tab w:val="right" w:leader="dot" w:pos="9628"/>
            </w:tabs>
            <w:rPr>
              <w:rFonts w:asciiTheme="minorHAnsi" w:eastAsiaTheme="minorEastAsia" w:hAnsiTheme="minorHAnsi" w:cstheme="minorBidi"/>
              <w:noProof/>
              <w:color w:val="auto"/>
              <w:sz w:val="22"/>
            </w:rPr>
          </w:pPr>
          <w:hyperlink w:anchor="_Toc22632333" w:history="1">
            <w:r w:rsidR="0062324C" w:rsidRPr="00A7148D">
              <w:rPr>
                <w:rStyle w:val="Hyperlink"/>
                <w:noProof/>
              </w:rPr>
              <w:t>6.</w:t>
            </w:r>
            <w:r w:rsidR="0062324C">
              <w:rPr>
                <w:rFonts w:asciiTheme="minorHAnsi" w:eastAsiaTheme="minorEastAsia" w:hAnsiTheme="minorHAnsi" w:cstheme="minorBidi"/>
                <w:noProof/>
                <w:color w:val="auto"/>
                <w:sz w:val="22"/>
              </w:rPr>
              <w:tab/>
            </w:r>
            <w:r w:rsidR="0062324C" w:rsidRPr="00A7148D">
              <w:rPr>
                <w:rStyle w:val="Hyperlink"/>
                <w:noProof/>
              </w:rPr>
              <w:t>Considerations for the Bus Information Strategy 2019-24</w:t>
            </w:r>
            <w:r w:rsidR="0062324C">
              <w:rPr>
                <w:noProof/>
                <w:webHidden/>
              </w:rPr>
              <w:tab/>
            </w:r>
            <w:r w:rsidR="0062324C">
              <w:rPr>
                <w:noProof/>
                <w:webHidden/>
              </w:rPr>
              <w:fldChar w:fldCharType="begin"/>
            </w:r>
            <w:r w:rsidR="0062324C">
              <w:rPr>
                <w:noProof/>
                <w:webHidden/>
              </w:rPr>
              <w:instrText xml:space="preserve"> PAGEREF _Toc22632333 \h </w:instrText>
            </w:r>
            <w:r w:rsidR="0062324C">
              <w:rPr>
                <w:noProof/>
                <w:webHidden/>
              </w:rPr>
            </w:r>
            <w:r w:rsidR="0062324C">
              <w:rPr>
                <w:noProof/>
                <w:webHidden/>
              </w:rPr>
              <w:fldChar w:fldCharType="separate"/>
            </w:r>
            <w:r w:rsidR="00385C77">
              <w:rPr>
                <w:noProof/>
                <w:webHidden/>
              </w:rPr>
              <w:t>6</w:t>
            </w:r>
            <w:r w:rsidR="0062324C">
              <w:rPr>
                <w:noProof/>
                <w:webHidden/>
              </w:rPr>
              <w:fldChar w:fldCharType="end"/>
            </w:r>
          </w:hyperlink>
        </w:p>
        <w:p w14:paraId="0BF9DD46" w14:textId="77777777" w:rsidR="0062324C" w:rsidRDefault="00D76617">
          <w:pPr>
            <w:pStyle w:val="TOC2"/>
            <w:tabs>
              <w:tab w:val="left" w:pos="880"/>
              <w:tab w:val="right" w:leader="dot" w:pos="9628"/>
            </w:tabs>
            <w:rPr>
              <w:rFonts w:asciiTheme="minorHAnsi" w:eastAsiaTheme="minorEastAsia" w:hAnsiTheme="minorHAnsi" w:cstheme="minorBidi"/>
              <w:noProof/>
              <w:color w:val="auto"/>
              <w:sz w:val="22"/>
            </w:rPr>
          </w:pPr>
          <w:hyperlink w:anchor="_Toc22632334" w:history="1">
            <w:r w:rsidR="0062324C" w:rsidRPr="00A7148D">
              <w:rPr>
                <w:rStyle w:val="Hyperlink"/>
                <w:noProof/>
              </w:rPr>
              <w:t>7.</w:t>
            </w:r>
            <w:r w:rsidR="0062324C">
              <w:rPr>
                <w:rFonts w:asciiTheme="minorHAnsi" w:eastAsiaTheme="minorEastAsia" w:hAnsiTheme="minorHAnsi" w:cstheme="minorBidi"/>
                <w:noProof/>
                <w:color w:val="auto"/>
                <w:sz w:val="22"/>
              </w:rPr>
              <w:tab/>
            </w:r>
            <w:r w:rsidR="0062324C" w:rsidRPr="00A7148D">
              <w:rPr>
                <w:rStyle w:val="Hyperlink"/>
                <w:noProof/>
              </w:rPr>
              <w:t>Consultation</w:t>
            </w:r>
            <w:r w:rsidR="0062324C">
              <w:rPr>
                <w:noProof/>
                <w:webHidden/>
              </w:rPr>
              <w:tab/>
            </w:r>
            <w:r w:rsidR="0062324C">
              <w:rPr>
                <w:noProof/>
                <w:webHidden/>
              </w:rPr>
              <w:fldChar w:fldCharType="begin"/>
            </w:r>
            <w:r w:rsidR="0062324C">
              <w:rPr>
                <w:noProof/>
                <w:webHidden/>
              </w:rPr>
              <w:instrText xml:space="preserve"> PAGEREF _Toc22632334 \h </w:instrText>
            </w:r>
            <w:r w:rsidR="0062324C">
              <w:rPr>
                <w:noProof/>
                <w:webHidden/>
              </w:rPr>
            </w:r>
            <w:r w:rsidR="0062324C">
              <w:rPr>
                <w:noProof/>
                <w:webHidden/>
              </w:rPr>
              <w:fldChar w:fldCharType="separate"/>
            </w:r>
            <w:r w:rsidR="00385C77">
              <w:rPr>
                <w:noProof/>
                <w:webHidden/>
              </w:rPr>
              <w:t>7</w:t>
            </w:r>
            <w:r w:rsidR="0062324C">
              <w:rPr>
                <w:noProof/>
                <w:webHidden/>
              </w:rPr>
              <w:fldChar w:fldCharType="end"/>
            </w:r>
          </w:hyperlink>
        </w:p>
        <w:p w14:paraId="0BAA8B5E" w14:textId="77777777" w:rsidR="0062324C" w:rsidRDefault="00D76617">
          <w:pPr>
            <w:pStyle w:val="TOC2"/>
            <w:tabs>
              <w:tab w:val="left" w:pos="880"/>
              <w:tab w:val="right" w:leader="dot" w:pos="9628"/>
            </w:tabs>
            <w:rPr>
              <w:rFonts w:asciiTheme="minorHAnsi" w:eastAsiaTheme="minorEastAsia" w:hAnsiTheme="minorHAnsi" w:cstheme="minorBidi"/>
              <w:noProof/>
              <w:color w:val="auto"/>
              <w:sz w:val="22"/>
            </w:rPr>
          </w:pPr>
          <w:hyperlink w:anchor="_Toc22632335" w:history="1">
            <w:r w:rsidR="0062324C" w:rsidRPr="00A7148D">
              <w:rPr>
                <w:rStyle w:val="Hyperlink"/>
                <w:noProof/>
              </w:rPr>
              <w:t>8.</w:t>
            </w:r>
            <w:r w:rsidR="0062324C">
              <w:rPr>
                <w:rFonts w:asciiTheme="minorHAnsi" w:eastAsiaTheme="minorEastAsia" w:hAnsiTheme="minorHAnsi" w:cstheme="minorBidi"/>
                <w:noProof/>
                <w:color w:val="auto"/>
                <w:sz w:val="22"/>
              </w:rPr>
              <w:tab/>
            </w:r>
            <w:r w:rsidR="0062324C" w:rsidRPr="00A7148D">
              <w:rPr>
                <w:rStyle w:val="Hyperlink"/>
                <w:noProof/>
              </w:rPr>
              <w:t>What have we done over the last five years?</w:t>
            </w:r>
            <w:r w:rsidR="0062324C">
              <w:rPr>
                <w:noProof/>
                <w:webHidden/>
              </w:rPr>
              <w:tab/>
            </w:r>
            <w:r w:rsidR="0062324C">
              <w:rPr>
                <w:noProof/>
                <w:webHidden/>
              </w:rPr>
              <w:fldChar w:fldCharType="begin"/>
            </w:r>
            <w:r w:rsidR="0062324C">
              <w:rPr>
                <w:noProof/>
                <w:webHidden/>
              </w:rPr>
              <w:instrText xml:space="preserve"> PAGEREF _Toc22632335 \h </w:instrText>
            </w:r>
            <w:r w:rsidR="0062324C">
              <w:rPr>
                <w:noProof/>
                <w:webHidden/>
              </w:rPr>
            </w:r>
            <w:r w:rsidR="0062324C">
              <w:rPr>
                <w:noProof/>
                <w:webHidden/>
              </w:rPr>
              <w:fldChar w:fldCharType="separate"/>
            </w:r>
            <w:r w:rsidR="00385C77">
              <w:rPr>
                <w:noProof/>
                <w:webHidden/>
              </w:rPr>
              <w:t>8</w:t>
            </w:r>
            <w:r w:rsidR="0062324C">
              <w:rPr>
                <w:noProof/>
                <w:webHidden/>
              </w:rPr>
              <w:fldChar w:fldCharType="end"/>
            </w:r>
          </w:hyperlink>
        </w:p>
        <w:p w14:paraId="28B14CD2" w14:textId="77777777" w:rsidR="0062324C" w:rsidRDefault="00D76617">
          <w:pPr>
            <w:pStyle w:val="TOC2"/>
            <w:tabs>
              <w:tab w:val="left" w:pos="880"/>
              <w:tab w:val="right" w:leader="dot" w:pos="9628"/>
            </w:tabs>
            <w:rPr>
              <w:rFonts w:asciiTheme="minorHAnsi" w:eastAsiaTheme="minorEastAsia" w:hAnsiTheme="minorHAnsi" w:cstheme="minorBidi"/>
              <w:noProof/>
              <w:color w:val="auto"/>
              <w:sz w:val="22"/>
            </w:rPr>
          </w:pPr>
          <w:hyperlink w:anchor="_Toc22632336" w:history="1">
            <w:r w:rsidR="0062324C" w:rsidRPr="00A7148D">
              <w:rPr>
                <w:rStyle w:val="Hyperlink"/>
                <w:noProof/>
              </w:rPr>
              <w:t>9.</w:t>
            </w:r>
            <w:r w:rsidR="0062324C">
              <w:rPr>
                <w:rFonts w:asciiTheme="minorHAnsi" w:eastAsiaTheme="minorEastAsia" w:hAnsiTheme="minorHAnsi" w:cstheme="minorBidi"/>
                <w:noProof/>
                <w:color w:val="auto"/>
                <w:sz w:val="22"/>
              </w:rPr>
              <w:tab/>
            </w:r>
            <w:r w:rsidR="0062324C" w:rsidRPr="00A7148D">
              <w:rPr>
                <w:rStyle w:val="Hyperlink"/>
                <w:noProof/>
              </w:rPr>
              <w:t>How have we performed alongside Key Performance Indicators (KPIs) set in the previous strategy?</w:t>
            </w:r>
            <w:r w:rsidR="0062324C">
              <w:rPr>
                <w:noProof/>
                <w:webHidden/>
              </w:rPr>
              <w:tab/>
            </w:r>
            <w:r w:rsidR="0062324C">
              <w:rPr>
                <w:noProof/>
                <w:webHidden/>
              </w:rPr>
              <w:fldChar w:fldCharType="begin"/>
            </w:r>
            <w:r w:rsidR="0062324C">
              <w:rPr>
                <w:noProof/>
                <w:webHidden/>
              </w:rPr>
              <w:instrText xml:space="preserve"> PAGEREF _Toc22632336 \h </w:instrText>
            </w:r>
            <w:r w:rsidR="0062324C">
              <w:rPr>
                <w:noProof/>
                <w:webHidden/>
              </w:rPr>
            </w:r>
            <w:r w:rsidR="0062324C">
              <w:rPr>
                <w:noProof/>
                <w:webHidden/>
              </w:rPr>
              <w:fldChar w:fldCharType="separate"/>
            </w:r>
            <w:r w:rsidR="00385C77">
              <w:rPr>
                <w:noProof/>
                <w:webHidden/>
              </w:rPr>
              <w:t>9</w:t>
            </w:r>
            <w:r w:rsidR="0062324C">
              <w:rPr>
                <w:noProof/>
                <w:webHidden/>
              </w:rPr>
              <w:fldChar w:fldCharType="end"/>
            </w:r>
          </w:hyperlink>
        </w:p>
        <w:p w14:paraId="34DCEC8E" w14:textId="77777777" w:rsidR="0062324C" w:rsidRDefault="00D76617">
          <w:pPr>
            <w:pStyle w:val="TOC2"/>
            <w:tabs>
              <w:tab w:val="left" w:pos="880"/>
              <w:tab w:val="right" w:leader="dot" w:pos="9628"/>
            </w:tabs>
            <w:rPr>
              <w:rFonts w:asciiTheme="minorHAnsi" w:eastAsiaTheme="minorEastAsia" w:hAnsiTheme="minorHAnsi" w:cstheme="minorBidi"/>
              <w:noProof/>
              <w:color w:val="auto"/>
              <w:sz w:val="22"/>
            </w:rPr>
          </w:pPr>
          <w:hyperlink w:anchor="_Toc22632337" w:history="1">
            <w:r w:rsidR="0062324C" w:rsidRPr="00A7148D">
              <w:rPr>
                <w:rStyle w:val="Hyperlink"/>
                <w:noProof/>
              </w:rPr>
              <w:t>10.</w:t>
            </w:r>
            <w:r w:rsidR="0062324C">
              <w:rPr>
                <w:rFonts w:asciiTheme="minorHAnsi" w:eastAsiaTheme="minorEastAsia" w:hAnsiTheme="minorHAnsi" w:cstheme="minorBidi"/>
                <w:noProof/>
                <w:color w:val="auto"/>
                <w:sz w:val="22"/>
              </w:rPr>
              <w:tab/>
            </w:r>
            <w:r w:rsidR="0062324C" w:rsidRPr="00A7148D">
              <w:rPr>
                <w:rStyle w:val="Hyperlink"/>
                <w:noProof/>
              </w:rPr>
              <w:t>What’s in the current provision and where do we go next?</w:t>
            </w:r>
            <w:r w:rsidR="0062324C">
              <w:rPr>
                <w:noProof/>
                <w:webHidden/>
              </w:rPr>
              <w:tab/>
            </w:r>
            <w:r w:rsidR="0062324C">
              <w:rPr>
                <w:noProof/>
                <w:webHidden/>
              </w:rPr>
              <w:fldChar w:fldCharType="begin"/>
            </w:r>
            <w:r w:rsidR="0062324C">
              <w:rPr>
                <w:noProof/>
                <w:webHidden/>
              </w:rPr>
              <w:instrText xml:space="preserve"> PAGEREF _Toc22632337 \h </w:instrText>
            </w:r>
            <w:r w:rsidR="0062324C">
              <w:rPr>
                <w:noProof/>
                <w:webHidden/>
              </w:rPr>
            </w:r>
            <w:r w:rsidR="0062324C">
              <w:rPr>
                <w:noProof/>
                <w:webHidden/>
              </w:rPr>
              <w:fldChar w:fldCharType="separate"/>
            </w:r>
            <w:r w:rsidR="00385C77">
              <w:rPr>
                <w:noProof/>
                <w:webHidden/>
              </w:rPr>
              <w:t>9</w:t>
            </w:r>
            <w:r w:rsidR="0062324C">
              <w:rPr>
                <w:noProof/>
                <w:webHidden/>
              </w:rPr>
              <w:fldChar w:fldCharType="end"/>
            </w:r>
          </w:hyperlink>
        </w:p>
        <w:p w14:paraId="1A6BDC61" w14:textId="77777777" w:rsidR="0062324C" w:rsidRDefault="00D76617">
          <w:pPr>
            <w:pStyle w:val="TOC2"/>
            <w:tabs>
              <w:tab w:val="left" w:pos="880"/>
              <w:tab w:val="right" w:leader="dot" w:pos="9628"/>
            </w:tabs>
            <w:rPr>
              <w:rFonts w:asciiTheme="minorHAnsi" w:eastAsiaTheme="minorEastAsia" w:hAnsiTheme="minorHAnsi" w:cstheme="minorBidi"/>
              <w:noProof/>
              <w:color w:val="auto"/>
              <w:sz w:val="22"/>
            </w:rPr>
          </w:pPr>
          <w:hyperlink w:anchor="_Toc22632338" w:history="1">
            <w:r w:rsidR="0062324C" w:rsidRPr="00A7148D">
              <w:rPr>
                <w:rStyle w:val="Hyperlink"/>
                <w:noProof/>
              </w:rPr>
              <w:t>11.</w:t>
            </w:r>
            <w:r w:rsidR="0062324C">
              <w:rPr>
                <w:rFonts w:asciiTheme="minorHAnsi" w:eastAsiaTheme="minorEastAsia" w:hAnsiTheme="minorHAnsi" w:cstheme="minorBidi"/>
                <w:noProof/>
                <w:color w:val="auto"/>
                <w:sz w:val="22"/>
              </w:rPr>
              <w:tab/>
            </w:r>
            <w:r w:rsidR="0062324C" w:rsidRPr="00A7148D">
              <w:rPr>
                <w:rStyle w:val="Hyperlink"/>
                <w:noProof/>
              </w:rPr>
              <w:t>What we will do and when</w:t>
            </w:r>
            <w:r w:rsidR="0062324C">
              <w:rPr>
                <w:noProof/>
                <w:webHidden/>
              </w:rPr>
              <w:tab/>
            </w:r>
            <w:r w:rsidR="0062324C">
              <w:rPr>
                <w:noProof/>
                <w:webHidden/>
              </w:rPr>
              <w:fldChar w:fldCharType="begin"/>
            </w:r>
            <w:r w:rsidR="0062324C">
              <w:rPr>
                <w:noProof/>
                <w:webHidden/>
              </w:rPr>
              <w:instrText xml:space="preserve"> PAGEREF _Toc22632338 \h </w:instrText>
            </w:r>
            <w:r w:rsidR="0062324C">
              <w:rPr>
                <w:noProof/>
                <w:webHidden/>
              </w:rPr>
            </w:r>
            <w:r w:rsidR="0062324C">
              <w:rPr>
                <w:noProof/>
                <w:webHidden/>
              </w:rPr>
              <w:fldChar w:fldCharType="separate"/>
            </w:r>
            <w:r w:rsidR="00385C77">
              <w:rPr>
                <w:noProof/>
                <w:webHidden/>
              </w:rPr>
              <w:t>13</w:t>
            </w:r>
            <w:r w:rsidR="0062324C">
              <w:rPr>
                <w:noProof/>
                <w:webHidden/>
              </w:rPr>
              <w:fldChar w:fldCharType="end"/>
            </w:r>
          </w:hyperlink>
        </w:p>
        <w:p w14:paraId="1E94C5E7" w14:textId="194A654B" w:rsidR="00E419F0" w:rsidRDefault="00E419F0">
          <w:r>
            <w:rPr>
              <w:b/>
              <w:bCs/>
              <w:noProof/>
            </w:rPr>
            <w:fldChar w:fldCharType="end"/>
          </w:r>
        </w:p>
      </w:sdtContent>
    </w:sdt>
    <w:p w14:paraId="11C1AB95" w14:textId="77777777" w:rsidR="00E419F0" w:rsidRDefault="00E419F0" w:rsidP="00315825">
      <w:pPr>
        <w:rPr>
          <w:b/>
          <w:color w:val="006F81"/>
          <w:sz w:val="48"/>
          <w:szCs w:val="48"/>
        </w:rPr>
      </w:pPr>
      <w:r>
        <w:br w:type="page"/>
      </w:r>
    </w:p>
    <w:p w14:paraId="36771CBA" w14:textId="30B1198D" w:rsidR="00EA3AC0" w:rsidRDefault="0069285D" w:rsidP="00315825">
      <w:pPr>
        <w:pStyle w:val="Heading1"/>
        <w:spacing w:before="0" w:after="0"/>
      </w:pPr>
      <w:bookmarkStart w:id="2" w:name="_Toc22632327"/>
      <w:r>
        <w:lastRenderedPageBreak/>
        <w:t>Bus Information Strategy 2019</w:t>
      </w:r>
      <w:r w:rsidR="00352D37">
        <w:t>-2</w:t>
      </w:r>
      <w:r>
        <w:t>4</w:t>
      </w:r>
      <w:bookmarkEnd w:id="2"/>
    </w:p>
    <w:p w14:paraId="7F22B28D" w14:textId="77777777" w:rsidR="005D6C36" w:rsidRPr="005D6C36" w:rsidRDefault="005D6C36" w:rsidP="00315825"/>
    <w:p w14:paraId="18EA39A2" w14:textId="2531F640" w:rsidR="00662299" w:rsidRDefault="00686351" w:rsidP="00315825">
      <w:pPr>
        <w:pStyle w:val="Heading2"/>
        <w:numPr>
          <w:ilvl w:val="0"/>
          <w:numId w:val="2"/>
        </w:numPr>
        <w:spacing w:before="0" w:after="0"/>
      </w:pPr>
      <w:bookmarkStart w:id="3" w:name="_Toc22632328"/>
      <w:r>
        <w:t>Bus Information Strategy</w:t>
      </w:r>
      <w:bookmarkEnd w:id="3"/>
    </w:p>
    <w:p w14:paraId="6CB1B671" w14:textId="77777777" w:rsidR="00662299" w:rsidRDefault="00662299" w:rsidP="00315825">
      <w:pPr>
        <w:pStyle w:val="NoSpacing"/>
        <w:ind w:firstLine="720"/>
        <w:rPr>
          <w:rFonts w:ascii="Arial" w:hAnsi="Arial" w:cs="Arial"/>
          <w:b/>
          <w:sz w:val="24"/>
          <w:szCs w:val="24"/>
          <w:u w:val="single"/>
          <w:lang w:eastAsia="en-GB"/>
        </w:rPr>
      </w:pPr>
    </w:p>
    <w:p w14:paraId="67C1C2F7" w14:textId="2461F07A" w:rsidR="000F7319" w:rsidRDefault="000F7319" w:rsidP="00315825">
      <w:r>
        <w:t>This strategy sets out the arrangements for providing information on bus services in accordance with section 130 of the Transport Act 2000.</w:t>
      </w:r>
      <w:r w:rsidR="00B55F30">
        <w:t xml:space="preserve"> </w:t>
      </w:r>
    </w:p>
    <w:p w14:paraId="25BCA48D" w14:textId="77777777" w:rsidR="00315825" w:rsidRPr="005D6C36" w:rsidRDefault="00315825" w:rsidP="00315825"/>
    <w:p w14:paraId="0F616A88" w14:textId="28914BF4" w:rsidR="000F7319" w:rsidRDefault="000F7319" w:rsidP="00315825">
      <w:pPr>
        <w:pStyle w:val="Heading2"/>
        <w:numPr>
          <w:ilvl w:val="0"/>
          <w:numId w:val="2"/>
        </w:numPr>
        <w:spacing w:before="0" w:after="0"/>
      </w:pPr>
      <w:bookmarkStart w:id="4" w:name="_Toc22632329"/>
      <w:r>
        <w:t>Introduction to West Yorkshire Combined Authority</w:t>
      </w:r>
      <w:bookmarkEnd w:id="4"/>
    </w:p>
    <w:p w14:paraId="27408CFE" w14:textId="77777777" w:rsidR="000F7319" w:rsidRDefault="000F7319" w:rsidP="00315825">
      <w:pPr>
        <w:pStyle w:val="NoSpacing"/>
        <w:ind w:firstLine="720"/>
        <w:rPr>
          <w:rFonts w:ascii="Arial" w:hAnsi="Arial" w:cs="Arial"/>
          <w:b/>
          <w:sz w:val="24"/>
          <w:szCs w:val="24"/>
          <w:u w:val="single"/>
          <w:lang w:eastAsia="en-GB"/>
        </w:rPr>
      </w:pPr>
    </w:p>
    <w:p w14:paraId="726DBED7" w14:textId="77777777" w:rsidR="000F7319" w:rsidRDefault="000F7319" w:rsidP="00315825">
      <w:pPr>
        <w:pStyle w:val="NoSpacing"/>
        <w:rPr>
          <w:rFonts w:ascii="Arial" w:hAnsi="Arial" w:cs="Arial"/>
          <w:sz w:val="24"/>
          <w:szCs w:val="24"/>
          <w:lang w:eastAsia="en-GB"/>
        </w:rPr>
      </w:pPr>
      <w:r>
        <w:rPr>
          <w:rFonts w:ascii="Arial" w:hAnsi="Arial" w:cs="Arial"/>
          <w:sz w:val="24"/>
          <w:szCs w:val="24"/>
          <w:lang w:eastAsia="en-GB"/>
        </w:rPr>
        <w:t xml:space="preserve">West Yorkshire Combined Authority </w:t>
      </w:r>
      <w:r w:rsidRPr="0020711A">
        <w:rPr>
          <w:rFonts w:ascii="Arial" w:hAnsi="Arial" w:cs="Arial"/>
          <w:sz w:val="24"/>
          <w:szCs w:val="24"/>
          <w:lang w:eastAsia="en-GB"/>
        </w:rPr>
        <w:t>covers the 10 districts of Barnsley, Bradford, Calderdale, Craven, Harrogate, Kirklees, Leeds, Selby, Wakefield and York – an area known collectively as Leeds City Region.</w:t>
      </w:r>
      <w:r>
        <w:rPr>
          <w:rFonts w:ascii="Arial" w:hAnsi="Arial" w:cs="Arial"/>
          <w:sz w:val="24"/>
          <w:szCs w:val="24"/>
          <w:lang w:eastAsia="en-GB"/>
        </w:rPr>
        <w:t xml:space="preserve"> The Combined Authority is the Local transport Authority (LTA) for West Yorkshire, including Bradford, Calderdale, Kirklees, Leeds and Wakefield. </w:t>
      </w:r>
    </w:p>
    <w:p w14:paraId="773F44C0" w14:textId="77777777" w:rsidR="000F7319" w:rsidRDefault="000F7319" w:rsidP="00315825">
      <w:pPr>
        <w:pStyle w:val="NoSpacing"/>
        <w:rPr>
          <w:rFonts w:ascii="Arial" w:hAnsi="Arial" w:cs="Arial"/>
          <w:sz w:val="24"/>
          <w:szCs w:val="24"/>
          <w:lang w:eastAsia="en-GB"/>
        </w:rPr>
      </w:pPr>
    </w:p>
    <w:p w14:paraId="513D6353" w14:textId="77777777" w:rsidR="000F7319" w:rsidRDefault="000F7319" w:rsidP="00315825">
      <w:pPr>
        <w:pStyle w:val="NoSpacing"/>
        <w:rPr>
          <w:rFonts w:ascii="Arial" w:hAnsi="Arial" w:cs="Arial"/>
          <w:sz w:val="24"/>
          <w:szCs w:val="24"/>
          <w:lang w:eastAsia="en-GB"/>
        </w:rPr>
      </w:pPr>
      <w:r>
        <w:rPr>
          <w:rFonts w:ascii="Arial" w:hAnsi="Arial" w:cs="Arial"/>
          <w:sz w:val="24"/>
          <w:szCs w:val="24"/>
          <w:lang w:eastAsia="en-GB"/>
        </w:rPr>
        <w:t xml:space="preserve">We work in partnership with local councils and businesses to ensure that everyone in our region benefits from a strong, successful economy and a modern, accessible transport network. </w:t>
      </w:r>
    </w:p>
    <w:p w14:paraId="3B183E72" w14:textId="77777777" w:rsidR="000F7319" w:rsidRDefault="000F7319" w:rsidP="00315825">
      <w:pPr>
        <w:pStyle w:val="NoSpacing"/>
        <w:rPr>
          <w:rFonts w:ascii="Arial" w:hAnsi="Arial" w:cs="Arial"/>
          <w:sz w:val="24"/>
          <w:szCs w:val="24"/>
          <w:lang w:eastAsia="en-GB"/>
        </w:rPr>
      </w:pPr>
    </w:p>
    <w:p w14:paraId="2C206658" w14:textId="77777777" w:rsidR="000F7319" w:rsidRDefault="000F7319" w:rsidP="00315825">
      <w:pPr>
        <w:pStyle w:val="NoSpacing"/>
        <w:rPr>
          <w:rFonts w:ascii="Arial" w:hAnsi="Arial" w:cs="Arial"/>
          <w:sz w:val="24"/>
          <w:szCs w:val="24"/>
          <w:lang w:eastAsia="en-GB"/>
        </w:rPr>
      </w:pPr>
      <w:r>
        <w:rPr>
          <w:rFonts w:ascii="Arial" w:hAnsi="Arial" w:cs="Arial"/>
          <w:sz w:val="24"/>
          <w:szCs w:val="24"/>
          <w:lang w:eastAsia="en-GB"/>
        </w:rPr>
        <w:t xml:space="preserve">By championing the region’s interests nationally and internationally we secure investment to deliver better transport and housing, help businesses to grow and create jobs. </w:t>
      </w:r>
    </w:p>
    <w:p w14:paraId="470A2A34" w14:textId="77777777" w:rsidR="001E3415" w:rsidRDefault="001E3415" w:rsidP="00315825">
      <w:pPr>
        <w:pStyle w:val="NoSpacing"/>
        <w:rPr>
          <w:rFonts w:ascii="Arial" w:hAnsi="Arial" w:cs="Arial"/>
          <w:sz w:val="24"/>
          <w:szCs w:val="24"/>
          <w:lang w:eastAsia="en-GB"/>
        </w:rPr>
      </w:pPr>
    </w:p>
    <w:p w14:paraId="734F5D6B" w14:textId="46BFD585" w:rsidR="001E3415" w:rsidRPr="001E3415" w:rsidRDefault="001E3415" w:rsidP="00315825">
      <w:pPr>
        <w:pStyle w:val="NoSpacing"/>
        <w:rPr>
          <w:rFonts w:ascii="Arial" w:hAnsi="Arial" w:cs="Arial"/>
          <w:b/>
          <w:sz w:val="24"/>
          <w:szCs w:val="24"/>
          <w:lang w:eastAsia="en-GB"/>
        </w:rPr>
      </w:pPr>
      <w:r w:rsidRPr="001E3415">
        <w:rPr>
          <w:rFonts w:ascii="Arial" w:hAnsi="Arial" w:cs="Arial"/>
          <w:b/>
          <w:sz w:val="24"/>
          <w:szCs w:val="24"/>
          <w:lang w:eastAsia="en-GB"/>
        </w:rPr>
        <w:t>We focus on:</w:t>
      </w:r>
    </w:p>
    <w:p w14:paraId="546084E6" w14:textId="77777777" w:rsidR="001E3415" w:rsidRDefault="001E3415" w:rsidP="00315825">
      <w:pPr>
        <w:pStyle w:val="NoSpacing"/>
        <w:rPr>
          <w:rFonts w:ascii="Arial" w:hAnsi="Arial" w:cs="Arial"/>
          <w:sz w:val="24"/>
          <w:szCs w:val="24"/>
          <w:lang w:eastAsia="en-GB"/>
        </w:rPr>
      </w:pPr>
    </w:p>
    <w:p w14:paraId="592110C2" w14:textId="77777777" w:rsidR="001E3415" w:rsidRPr="001E3415" w:rsidRDefault="001E3415" w:rsidP="001E3415">
      <w:pPr>
        <w:pStyle w:val="NoSpacing"/>
        <w:numPr>
          <w:ilvl w:val="0"/>
          <w:numId w:val="26"/>
        </w:numPr>
        <w:rPr>
          <w:rFonts w:ascii="Arial" w:hAnsi="Arial" w:cs="Arial"/>
          <w:sz w:val="24"/>
          <w:szCs w:val="24"/>
        </w:rPr>
      </w:pPr>
      <w:r w:rsidRPr="001E3415">
        <w:rPr>
          <w:rFonts w:ascii="Arial" w:hAnsi="Arial" w:cs="Arial"/>
          <w:sz w:val="24"/>
          <w:szCs w:val="24"/>
        </w:rPr>
        <w:t xml:space="preserve">Inclusive growth – ensuring that economic growth leads to opportunities for all who live and work in our region to </w:t>
      </w:r>
      <w:proofErr w:type="gramStart"/>
      <w:r w:rsidRPr="001E3415">
        <w:rPr>
          <w:rFonts w:ascii="Arial" w:hAnsi="Arial" w:cs="Arial"/>
          <w:sz w:val="24"/>
          <w:szCs w:val="24"/>
        </w:rPr>
        <w:t>prosper;</w:t>
      </w:r>
      <w:proofErr w:type="gramEnd"/>
    </w:p>
    <w:p w14:paraId="648CD555" w14:textId="77777777" w:rsidR="001E3415" w:rsidRPr="001E3415" w:rsidRDefault="001E3415" w:rsidP="001E3415">
      <w:pPr>
        <w:pStyle w:val="NoSpacing"/>
        <w:numPr>
          <w:ilvl w:val="0"/>
          <w:numId w:val="26"/>
        </w:numPr>
        <w:rPr>
          <w:rFonts w:ascii="Arial" w:hAnsi="Arial" w:cs="Arial"/>
          <w:sz w:val="24"/>
          <w:szCs w:val="24"/>
        </w:rPr>
      </w:pPr>
      <w:r w:rsidRPr="001E3415">
        <w:rPr>
          <w:rFonts w:ascii="Arial" w:hAnsi="Arial" w:cs="Arial"/>
          <w:sz w:val="24"/>
          <w:szCs w:val="24"/>
        </w:rPr>
        <w:t xml:space="preserve">Productivity – helping businesses to </w:t>
      </w:r>
      <w:proofErr w:type="gramStart"/>
      <w:r w:rsidRPr="001E3415">
        <w:rPr>
          <w:rFonts w:ascii="Arial" w:hAnsi="Arial" w:cs="Arial"/>
          <w:sz w:val="24"/>
          <w:szCs w:val="24"/>
        </w:rPr>
        <w:t>grow;</w:t>
      </w:r>
      <w:proofErr w:type="gramEnd"/>
    </w:p>
    <w:p w14:paraId="09E11C70" w14:textId="77777777" w:rsidR="001E3415" w:rsidRPr="001E3415" w:rsidRDefault="001E3415" w:rsidP="001E3415">
      <w:pPr>
        <w:pStyle w:val="NoSpacing"/>
        <w:numPr>
          <w:ilvl w:val="0"/>
          <w:numId w:val="26"/>
        </w:numPr>
        <w:rPr>
          <w:rFonts w:ascii="Arial" w:hAnsi="Arial" w:cs="Arial"/>
          <w:sz w:val="24"/>
          <w:szCs w:val="24"/>
        </w:rPr>
      </w:pPr>
      <w:r w:rsidRPr="001E3415">
        <w:rPr>
          <w:rFonts w:ascii="Arial" w:hAnsi="Arial" w:cs="Arial"/>
          <w:sz w:val="24"/>
          <w:szCs w:val="24"/>
        </w:rPr>
        <w:t>21</w:t>
      </w:r>
      <w:r w:rsidRPr="001E3415">
        <w:rPr>
          <w:rFonts w:ascii="Arial" w:hAnsi="Arial" w:cs="Arial"/>
          <w:sz w:val="24"/>
          <w:szCs w:val="24"/>
          <w:vertAlign w:val="superscript"/>
        </w:rPr>
        <w:t>st</w:t>
      </w:r>
      <w:r w:rsidRPr="001E3415">
        <w:rPr>
          <w:rFonts w:ascii="Arial" w:hAnsi="Arial" w:cs="Arial"/>
          <w:sz w:val="24"/>
          <w:szCs w:val="24"/>
        </w:rPr>
        <w:t xml:space="preserve"> Century transport – creating modern, efficient transport </w:t>
      </w:r>
      <w:proofErr w:type="gramStart"/>
      <w:r w:rsidRPr="001E3415">
        <w:rPr>
          <w:rFonts w:ascii="Arial" w:hAnsi="Arial" w:cs="Arial"/>
          <w:sz w:val="24"/>
          <w:szCs w:val="24"/>
        </w:rPr>
        <w:t>infrastructure;</w:t>
      </w:r>
      <w:proofErr w:type="gramEnd"/>
    </w:p>
    <w:p w14:paraId="2D2856A7" w14:textId="74B25888" w:rsidR="001E3415" w:rsidRPr="001E3415" w:rsidRDefault="001E3415" w:rsidP="001E3415">
      <w:pPr>
        <w:pStyle w:val="NoSpacing"/>
        <w:numPr>
          <w:ilvl w:val="0"/>
          <w:numId w:val="26"/>
        </w:numPr>
        <w:rPr>
          <w:rFonts w:ascii="Arial" w:hAnsi="Arial" w:cs="Arial"/>
          <w:sz w:val="24"/>
          <w:szCs w:val="24"/>
        </w:rPr>
      </w:pPr>
      <w:r w:rsidRPr="001E3415">
        <w:rPr>
          <w:rFonts w:ascii="Arial" w:hAnsi="Arial" w:cs="Arial"/>
          <w:sz w:val="24"/>
          <w:szCs w:val="24"/>
        </w:rPr>
        <w:t>Devolution – securing funding and</w:t>
      </w:r>
      <w:r>
        <w:rPr>
          <w:rFonts w:ascii="Arial" w:hAnsi="Arial" w:cs="Arial"/>
          <w:sz w:val="24"/>
          <w:szCs w:val="24"/>
        </w:rPr>
        <w:t xml:space="preserve"> powers to help us do even more</w:t>
      </w:r>
    </w:p>
    <w:p w14:paraId="37BFE980" w14:textId="77777777" w:rsidR="000F7319" w:rsidRDefault="000F7319" w:rsidP="00315825">
      <w:pPr>
        <w:pStyle w:val="NoSpacing"/>
        <w:rPr>
          <w:rFonts w:ascii="Arial" w:hAnsi="Arial" w:cs="Arial"/>
          <w:b/>
          <w:sz w:val="24"/>
          <w:szCs w:val="24"/>
          <w:u w:val="single"/>
          <w:lang w:eastAsia="en-GB"/>
        </w:rPr>
      </w:pPr>
    </w:p>
    <w:p w14:paraId="586D9E6D" w14:textId="77777777" w:rsidR="000F7319" w:rsidRDefault="000F7319" w:rsidP="00315825">
      <w:pPr>
        <w:pStyle w:val="NoSpacing"/>
        <w:rPr>
          <w:rFonts w:ascii="Arial" w:hAnsi="Arial" w:cs="Arial"/>
          <w:sz w:val="24"/>
          <w:szCs w:val="24"/>
          <w:lang w:eastAsia="en-GB"/>
        </w:rPr>
      </w:pPr>
      <w:r w:rsidRPr="00634A26">
        <w:rPr>
          <w:rFonts w:ascii="Arial" w:hAnsi="Arial" w:cs="Arial"/>
          <w:sz w:val="24"/>
          <w:szCs w:val="24"/>
          <w:lang w:eastAsia="en-GB"/>
        </w:rPr>
        <w:t>We work closely with the private sector through the Leeds City Region Enterprise Partnership (LEP) to ensure that our work meets the needs of employers in the region. We also operate the Metro network of bus stations, travel centres and public transport information in West Yorkshire.</w:t>
      </w:r>
    </w:p>
    <w:p w14:paraId="0063AE04" w14:textId="77777777" w:rsidR="000F7319" w:rsidRDefault="000F7319" w:rsidP="00315825">
      <w:pPr>
        <w:pStyle w:val="NoSpacing"/>
        <w:rPr>
          <w:rFonts w:ascii="Arial" w:hAnsi="Arial" w:cs="Arial"/>
          <w:sz w:val="24"/>
          <w:szCs w:val="24"/>
          <w:lang w:eastAsia="en-GB"/>
        </w:rPr>
      </w:pPr>
    </w:p>
    <w:p w14:paraId="0B1790F2" w14:textId="40C7099F" w:rsidR="000F7319" w:rsidRDefault="000F7319" w:rsidP="00315825">
      <w:pPr>
        <w:pStyle w:val="NoSpacing"/>
        <w:rPr>
          <w:rFonts w:ascii="Arial" w:hAnsi="Arial" w:cs="Arial"/>
          <w:sz w:val="24"/>
          <w:szCs w:val="24"/>
          <w:lang w:eastAsia="en-GB"/>
        </w:rPr>
      </w:pPr>
      <w:r>
        <w:rPr>
          <w:rFonts w:ascii="Arial" w:hAnsi="Arial" w:cs="Arial"/>
          <w:sz w:val="24"/>
          <w:szCs w:val="24"/>
          <w:lang w:eastAsia="en-GB"/>
        </w:rPr>
        <w:t>The Combined Authority works closely with the West Yorkshire Ticketing Company Ltd (WYTCL) to develop the MCard multi operator ticketing offer in West Yorkshire. WYTCL is a Joint Venture Company owned by the bus and rail operators of West Yorkshire and the Combined Authority. WYTCL establishes the ticket products, price, promotion, retail activity and the distribution of sales revenue as prescribed in the Joint Venture Agreement between its members (including the Combined Authority). WYTCL have developed the MC</w:t>
      </w:r>
      <w:r w:rsidR="00686351">
        <w:rPr>
          <w:rFonts w:ascii="Arial" w:hAnsi="Arial" w:cs="Arial"/>
          <w:sz w:val="24"/>
          <w:szCs w:val="24"/>
          <w:lang w:eastAsia="en-GB"/>
        </w:rPr>
        <w:t xml:space="preserve">ard </w:t>
      </w:r>
      <w:r w:rsidR="00EB28D8">
        <w:rPr>
          <w:rFonts w:ascii="Arial" w:hAnsi="Arial" w:cs="Arial"/>
          <w:sz w:val="24"/>
          <w:szCs w:val="24"/>
          <w:lang w:eastAsia="en-GB"/>
        </w:rPr>
        <w:t xml:space="preserve">Strategy </w:t>
      </w:r>
      <w:r w:rsidR="00686351">
        <w:rPr>
          <w:rFonts w:ascii="Arial" w:hAnsi="Arial" w:cs="Arial"/>
          <w:sz w:val="24"/>
          <w:szCs w:val="24"/>
          <w:lang w:eastAsia="en-GB"/>
        </w:rPr>
        <w:t xml:space="preserve">and </w:t>
      </w:r>
      <w:r w:rsidR="00EB28D8">
        <w:rPr>
          <w:rFonts w:ascii="Arial" w:hAnsi="Arial" w:cs="Arial"/>
          <w:sz w:val="24"/>
          <w:szCs w:val="24"/>
          <w:lang w:eastAsia="en-GB"/>
        </w:rPr>
        <w:t xml:space="preserve">Plan </w:t>
      </w:r>
      <w:r w:rsidR="00686351">
        <w:rPr>
          <w:rFonts w:ascii="Arial" w:hAnsi="Arial" w:cs="Arial"/>
          <w:sz w:val="24"/>
          <w:szCs w:val="24"/>
          <w:lang w:eastAsia="en-GB"/>
        </w:rPr>
        <w:t>2019- 2021</w:t>
      </w:r>
      <w:r>
        <w:rPr>
          <w:rFonts w:ascii="Arial" w:hAnsi="Arial" w:cs="Arial"/>
          <w:sz w:val="24"/>
          <w:szCs w:val="24"/>
          <w:lang w:eastAsia="en-GB"/>
        </w:rPr>
        <w:t xml:space="preserve"> which sets out the key objectives and projects to deliver the</w:t>
      </w:r>
      <w:r w:rsidR="00EB28D8">
        <w:rPr>
          <w:rFonts w:ascii="Arial" w:hAnsi="Arial" w:cs="Arial"/>
          <w:sz w:val="24"/>
          <w:szCs w:val="24"/>
          <w:lang w:eastAsia="en-GB"/>
        </w:rPr>
        <w:t>m</w:t>
      </w:r>
      <w:r>
        <w:rPr>
          <w:rFonts w:ascii="Arial" w:hAnsi="Arial" w:cs="Arial"/>
          <w:sz w:val="24"/>
          <w:szCs w:val="24"/>
          <w:lang w:eastAsia="en-GB"/>
        </w:rPr>
        <w:t xml:space="preserve">. </w:t>
      </w:r>
      <w:r w:rsidR="00EB28D8">
        <w:rPr>
          <w:rFonts w:ascii="Arial" w:hAnsi="Arial" w:cs="Arial"/>
          <w:sz w:val="24"/>
          <w:szCs w:val="24"/>
          <w:lang w:eastAsia="en-GB"/>
        </w:rPr>
        <w:t xml:space="preserve">These </w:t>
      </w:r>
      <w:r>
        <w:rPr>
          <w:rFonts w:ascii="Arial" w:hAnsi="Arial" w:cs="Arial"/>
          <w:sz w:val="24"/>
          <w:szCs w:val="24"/>
          <w:lang w:eastAsia="en-GB"/>
        </w:rPr>
        <w:t>include:</w:t>
      </w:r>
    </w:p>
    <w:p w14:paraId="7B3CF775" w14:textId="77777777" w:rsidR="00315825" w:rsidRDefault="00315825" w:rsidP="00315825">
      <w:pPr>
        <w:pStyle w:val="NoSpacing"/>
        <w:rPr>
          <w:rFonts w:ascii="Arial" w:hAnsi="Arial" w:cs="Arial"/>
          <w:sz w:val="24"/>
          <w:szCs w:val="24"/>
          <w:lang w:eastAsia="en-GB"/>
        </w:rPr>
      </w:pPr>
    </w:p>
    <w:p w14:paraId="22203DF4" w14:textId="31ECE0DD" w:rsidR="000F7319" w:rsidRDefault="00EB28D8" w:rsidP="00315825">
      <w:pPr>
        <w:pStyle w:val="NoSpacing"/>
        <w:numPr>
          <w:ilvl w:val="0"/>
          <w:numId w:val="3"/>
        </w:numPr>
        <w:rPr>
          <w:rFonts w:ascii="Arial" w:hAnsi="Arial" w:cs="Arial"/>
          <w:sz w:val="24"/>
          <w:szCs w:val="24"/>
          <w:lang w:eastAsia="en-GB"/>
        </w:rPr>
      </w:pPr>
      <w:r>
        <w:rPr>
          <w:rFonts w:ascii="Arial" w:hAnsi="Arial" w:cs="Arial"/>
          <w:sz w:val="24"/>
          <w:szCs w:val="24"/>
          <w:lang w:eastAsia="en-GB"/>
        </w:rPr>
        <w:t xml:space="preserve">Increasing </w:t>
      </w:r>
      <w:r w:rsidR="000F7319">
        <w:rPr>
          <w:rFonts w:ascii="Arial" w:hAnsi="Arial" w:cs="Arial"/>
          <w:sz w:val="24"/>
          <w:szCs w:val="24"/>
          <w:lang w:eastAsia="en-GB"/>
        </w:rPr>
        <w:t>patronage</w:t>
      </w:r>
    </w:p>
    <w:p w14:paraId="49F577AC" w14:textId="4E838C02" w:rsidR="000F7319" w:rsidRDefault="000F7319" w:rsidP="00315825">
      <w:pPr>
        <w:pStyle w:val="NoSpacing"/>
        <w:numPr>
          <w:ilvl w:val="0"/>
          <w:numId w:val="3"/>
        </w:numPr>
        <w:rPr>
          <w:rFonts w:ascii="Arial" w:hAnsi="Arial" w:cs="Arial"/>
          <w:sz w:val="24"/>
          <w:szCs w:val="24"/>
          <w:lang w:eastAsia="en-GB"/>
        </w:rPr>
      </w:pPr>
      <w:r>
        <w:rPr>
          <w:rFonts w:ascii="Arial" w:hAnsi="Arial" w:cs="Arial"/>
          <w:sz w:val="24"/>
          <w:szCs w:val="24"/>
          <w:lang w:eastAsia="en-GB"/>
        </w:rPr>
        <w:t>Be</w:t>
      </w:r>
      <w:r w:rsidR="00EB28D8">
        <w:rPr>
          <w:rFonts w:ascii="Arial" w:hAnsi="Arial" w:cs="Arial"/>
          <w:sz w:val="24"/>
          <w:szCs w:val="24"/>
          <w:lang w:eastAsia="en-GB"/>
        </w:rPr>
        <w:t>ing</w:t>
      </w:r>
      <w:r>
        <w:rPr>
          <w:rFonts w:ascii="Arial" w:hAnsi="Arial" w:cs="Arial"/>
          <w:sz w:val="24"/>
          <w:szCs w:val="24"/>
          <w:lang w:eastAsia="en-GB"/>
        </w:rPr>
        <w:t xml:space="preserve"> smart- convert</w:t>
      </w:r>
      <w:r w:rsidR="00EB28D8">
        <w:rPr>
          <w:rFonts w:ascii="Arial" w:hAnsi="Arial" w:cs="Arial"/>
          <w:sz w:val="24"/>
          <w:szCs w:val="24"/>
          <w:lang w:eastAsia="en-GB"/>
        </w:rPr>
        <w:t>ing</w:t>
      </w:r>
      <w:r>
        <w:rPr>
          <w:rFonts w:ascii="Arial" w:hAnsi="Arial" w:cs="Arial"/>
          <w:sz w:val="24"/>
          <w:szCs w:val="24"/>
          <w:lang w:eastAsia="en-GB"/>
        </w:rPr>
        <w:t xml:space="preserve"> remaining paper tickets to smart tickets</w:t>
      </w:r>
    </w:p>
    <w:p w14:paraId="68FCDB5C" w14:textId="018BF9D4" w:rsidR="000F7319" w:rsidRPr="00FD2373" w:rsidRDefault="000F7319" w:rsidP="00315825">
      <w:pPr>
        <w:pStyle w:val="NoSpacing"/>
        <w:numPr>
          <w:ilvl w:val="0"/>
          <w:numId w:val="3"/>
        </w:numPr>
        <w:rPr>
          <w:rFonts w:ascii="Arial" w:hAnsi="Arial" w:cs="Arial"/>
          <w:sz w:val="24"/>
          <w:szCs w:val="24"/>
          <w:lang w:eastAsia="en-GB"/>
        </w:rPr>
      </w:pPr>
      <w:r>
        <w:rPr>
          <w:rFonts w:ascii="Arial" w:hAnsi="Arial" w:cs="Arial"/>
          <w:sz w:val="24"/>
          <w:szCs w:val="24"/>
          <w:lang w:eastAsia="en-GB"/>
        </w:rPr>
        <w:t>Stimulat</w:t>
      </w:r>
      <w:r w:rsidR="00EB28D8">
        <w:rPr>
          <w:rFonts w:ascii="Arial" w:hAnsi="Arial" w:cs="Arial"/>
          <w:sz w:val="24"/>
          <w:szCs w:val="24"/>
          <w:lang w:eastAsia="en-GB"/>
        </w:rPr>
        <w:t>ing</w:t>
      </w:r>
      <w:r>
        <w:rPr>
          <w:rFonts w:ascii="Arial" w:hAnsi="Arial" w:cs="Arial"/>
          <w:sz w:val="24"/>
          <w:szCs w:val="24"/>
          <w:lang w:eastAsia="en-GB"/>
        </w:rPr>
        <w:t xml:space="preserve"> off</w:t>
      </w:r>
      <w:r w:rsidR="00EB28D8">
        <w:rPr>
          <w:rFonts w:ascii="Arial" w:hAnsi="Arial" w:cs="Arial"/>
          <w:sz w:val="24"/>
          <w:szCs w:val="24"/>
          <w:lang w:eastAsia="en-GB"/>
        </w:rPr>
        <w:t>-</w:t>
      </w:r>
      <w:r>
        <w:rPr>
          <w:rFonts w:ascii="Arial" w:hAnsi="Arial" w:cs="Arial"/>
          <w:sz w:val="24"/>
          <w:szCs w:val="24"/>
          <w:lang w:eastAsia="en-GB"/>
        </w:rPr>
        <w:t>bus pre-payment with an enhanced retail network and flexible payment options</w:t>
      </w:r>
    </w:p>
    <w:p w14:paraId="477840B9" w14:textId="11F33491" w:rsidR="000F7319" w:rsidRDefault="000F7319" w:rsidP="00315825">
      <w:pPr>
        <w:pStyle w:val="Heading2"/>
        <w:numPr>
          <w:ilvl w:val="0"/>
          <w:numId w:val="2"/>
        </w:numPr>
        <w:spacing w:before="0" w:after="0"/>
      </w:pPr>
      <w:bookmarkStart w:id="5" w:name="_Toc22632330"/>
      <w:r>
        <w:lastRenderedPageBreak/>
        <w:t>Local context and scope of this strategy</w:t>
      </w:r>
      <w:bookmarkEnd w:id="5"/>
    </w:p>
    <w:p w14:paraId="6B57CD0D" w14:textId="77777777" w:rsidR="000F7319" w:rsidRDefault="000F7319" w:rsidP="00315825">
      <w:pPr>
        <w:pStyle w:val="NoSpacing"/>
        <w:rPr>
          <w:rFonts w:ascii="Arial" w:hAnsi="Arial" w:cs="Arial"/>
          <w:sz w:val="24"/>
          <w:szCs w:val="24"/>
          <w:lang w:eastAsia="en-GB"/>
        </w:rPr>
      </w:pPr>
    </w:p>
    <w:p w14:paraId="6AB54AA4" w14:textId="53503326" w:rsidR="00EB28D8" w:rsidRDefault="000F7319" w:rsidP="00315825">
      <w:pPr>
        <w:pStyle w:val="NoSpacing"/>
        <w:rPr>
          <w:rFonts w:ascii="Arial" w:hAnsi="Arial" w:cs="Arial"/>
          <w:sz w:val="24"/>
          <w:szCs w:val="24"/>
          <w:lang w:eastAsia="en-GB"/>
        </w:rPr>
      </w:pPr>
      <w:r>
        <w:rPr>
          <w:rFonts w:ascii="Arial" w:hAnsi="Arial" w:cs="Arial"/>
          <w:sz w:val="24"/>
          <w:szCs w:val="24"/>
          <w:lang w:eastAsia="en-GB"/>
        </w:rPr>
        <w:t>The way in which people travel is changing. Over the past five years</w:t>
      </w:r>
      <w:r w:rsidR="00EB28D8">
        <w:rPr>
          <w:rFonts w:ascii="Arial" w:hAnsi="Arial" w:cs="Arial"/>
          <w:sz w:val="24"/>
          <w:szCs w:val="24"/>
          <w:lang w:eastAsia="en-GB"/>
        </w:rPr>
        <w:t>,</w:t>
      </w:r>
      <w:r>
        <w:rPr>
          <w:rFonts w:ascii="Arial" w:hAnsi="Arial" w:cs="Arial"/>
          <w:sz w:val="24"/>
          <w:szCs w:val="24"/>
          <w:lang w:eastAsia="en-GB"/>
        </w:rPr>
        <w:t xml:space="preserve"> change</w:t>
      </w:r>
      <w:r w:rsidR="00EB28D8">
        <w:rPr>
          <w:rFonts w:ascii="Arial" w:hAnsi="Arial" w:cs="Arial"/>
          <w:sz w:val="24"/>
          <w:szCs w:val="24"/>
          <w:lang w:eastAsia="en-GB"/>
        </w:rPr>
        <w:t>s</w:t>
      </w:r>
      <w:r>
        <w:rPr>
          <w:rFonts w:ascii="Arial" w:hAnsi="Arial" w:cs="Arial"/>
          <w:sz w:val="24"/>
          <w:szCs w:val="24"/>
          <w:lang w:eastAsia="en-GB"/>
        </w:rPr>
        <w:t xml:space="preserve"> in the bus travel trends </w:t>
      </w:r>
      <w:r w:rsidR="00EB28D8">
        <w:rPr>
          <w:rFonts w:ascii="Arial" w:hAnsi="Arial" w:cs="Arial"/>
          <w:sz w:val="24"/>
          <w:szCs w:val="24"/>
          <w:lang w:eastAsia="en-GB"/>
        </w:rPr>
        <w:t xml:space="preserve">have </w:t>
      </w:r>
      <w:r>
        <w:rPr>
          <w:rFonts w:ascii="Arial" w:hAnsi="Arial" w:cs="Arial"/>
          <w:sz w:val="24"/>
          <w:szCs w:val="24"/>
          <w:lang w:eastAsia="en-GB"/>
        </w:rPr>
        <w:t>included growth in the journeys made by young people, set against an overall decline in levels of bus patronage and a 96% increase in rail travel over the period 2004/5 – 2014/15</w:t>
      </w:r>
      <w:r>
        <w:rPr>
          <w:rStyle w:val="FootnoteReference"/>
          <w:rFonts w:ascii="Arial" w:hAnsi="Arial" w:cs="Arial"/>
          <w:sz w:val="24"/>
          <w:szCs w:val="24"/>
          <w:lang w:eastAsia="en-GB"/>
        </w:rPr>
        <w:footnoteReference w:id="1"/>
      </w:r>
      <w:r>
        <w:rPr>
          <w:rFonts w:ascii="Arial" w:hAnsi="Arial" w:cs="Arial"/>
          <w:sz w:val="24"/>
          <w:szCs w:val="24"/>
          <w:lang w:eastAsia="en-GB"/>
        </w:rPr>
        <w:t xml:space="preserve">.  </w:t>
      </w:r>
      <w:r w:rsidR="00EB28D8">
        <w:rPr>
          <w:rFonts w:ascii="Arial" w:hAnsi="Arial" w:cs="Arial"/>
          <w:sz w:val="24"/>
          <w:szCs w:val="24"/>
          <w:lang w:eastAsia="en-GB"/>
        </w:rPr>
        <w:t xml:space="preserve">The ways </w:t>
      </w:r>
      <w:r>
        <w:rPr>
          <w:rFonts w:ascii="Arial" w:hAnsi="Arial" w:cs="Arial"/>
          <w:sz w:val="24"/>
          <w:szCs w:val="24"/>
          <w:lang w:eastAsia="en-GB"/>
        </w:rPr>
        <w:t xml:space="preserve">people wish to pay for travel and consume information </w:t>
      </w:r>
      <w:r w:rsidR="00EB28D8">
        <w:rPr>
          <w:rFonts w:ascii="Arial" w:hAnsi="Arial" w:cs="Arial"/>
          <w:sz w:val="24"/>
          <w:szCs w:val="24"/>
          <w:lang w:eastAsia="en-GB"/>
        </w:rPr>
        <w:t xml:space="preserve">are </w:t>
      </w:r>
      <w:r>
        <w:rPr>
          <w:rFonts w:ascii="Arial" w:hAnsi="Arial" w:cs="Arial"/>
          <w:sz w:val="24"/>
          <w:szCs w:val="24"/>
          <w:lang w:eastAsia="en-GB"/>
        </w:rPr>
        <w:t xml:space="preserve">changing too. </w:t>
      </w:r>
    </w:p>
    <w:p w14:paraId="5F0CE8D0" w14:textId="77777777" w:rsidR="00EB28D8" w:rsidRDefault="00EB28D8" w:rsidP="00315825">
      <w:pPr>
        <w:pStyle w:val="NoSpacing"/>
        <w:rPr>
          <w:rFonts w:ascii="Arial" w:hAnsi="Arial" w:cs="Arial"/>
          <w:sz w:val="24"/>
          <w:szCs w:val="24"/>
          <w:lang w:eastAsia="en-GB"/>
        </w:rPr>
      </w:pPr>
    </w:p>
    <w:p w14:paraId="22624F61" w14:textId="41CAB080" w:rsidR="000F7319" w:rsidRDefault="000F7319" w:rsidP="00315825">
      <w:pPr>
        <w:pStyle w:val="NoSpacing"/>
        <w:rPr>
          <w:rFonts w:ascii="Arial" w:hAnsi="Arial" w:cs="Arial"/>
          <w:sz w:val="24"/>
          <w:szCs w:val="24"/>
          <w:lang w:eastAsia="en-GB"/>
        </w:rPr>
      </w:pPr>
      <w:r>
        <w:rPr>
          <w:rFonts w:ascii="Arial" w:hAnsi="Arial" w:cs="Arial"/>
          <w:sz w:val="24"/>
          <w:szCs w:val="24"/>
          <w:lang w:eastAsia="en-GB"/>
        </w:rPr>
        <w:t xml:space="preserve">The West Yorkshire Tracker survey has shown that more people than ever before own a smartphone and use it to access </w:t>
      </w:r>
      <w:r w:rsidR="00EB28D8">
        <w:rPr>
          <w:rFonts w:ascii="Arial" w:hAnsi="Arial" w:cs="Arial"/>
          <w:sz w:val="24"/>
          <w:szCs w:val="24"/>
          <w:lang w:eastAsia="en-GB"/>
        </w:rPr>
        <w:t xml:space="preserve">Internet </w:t>
      </w:r>
      <w:r>
        <w:rPr>
          <w:rFonts w:ascii="Arial" w:hAnsi="Arial" w:cs="Arial"/>
          <w:sz w:val="24"/>
          <w:szCs w:val="24"/>
          <w:lang w:eastAsia="en-GB"/>
        </w:rPr>
        <w:t>content</w:t>
      </w:r>
      <w:r w:rsidR="00EB28D8">
        <w:rPr>
          <w:rFonts w:ascii="Arial" w:hAnsi="Arial" w:cs="Arial"/>
          <w:sz w:val="24"/>
          <w:szCs w:val="24"/>
          <w:lang w:eastAsia="en-GB"/>
        </w:rPr>
        <w:t>. I</w:t>
      </w:r>
      <w:r>
        <w:rPr>
          <w:rFonts w:ascii="Arial" w:hAnsi="Arial" w:cs="Arial"/>
          <w:sz w:val="24"/>
          <w:szCs w:val="24"/>
          <w:lang w:eastAsia="en-GB"/>
        </w:rPr>
        <w:t>n West Yorkshire</w:t>
      </w:r>
      <w:r w:rsidR="00EB28D8">
        <w:rPr>
          <w:rFonts w:ascii="Arial" w:hAnsi="Arial" w:cs="Arial"/>
          <w:sz w:val="24"/>
          <w:szCs w:val="24"/>
          <w:lang w:eastAsia="en-GB"/>
        </w:rPr>
        <w:t>,</w:t>
      </w:r>
      <w:r>
        <w:rPr>
          <w:rFonts w:ascii="Arial" w:hAnsi="Arial" w:cs="Arial"/>
          <w:sz w:val="24"/>
          <w:szCs w:val="24"/>
          <w:lang w:eastAsia="en-GB"/>
        </w:rPr>
        <w:t xml:space="preserve"> all </w:t>
      </w:r>
      <w:r w:rsidR="00EB28D8">
        <w:rPr>
          <w:rFonts w:ascii="Arial" w:hAnsi="Arial" w:cs="Arial"/>
          <w:sz w:val="24"/>
          <w:szCs w:val="24"/>
          <w:lang w:eastAsia="en-GB"/>
        </w:rPr>
        <w:t xml:space="preserve">survey </w:t>
      </w:r>
      <w:r>
        <w:rPr>
          <w:rFonts w:ascii="Arial" w:hAnsi="Arial" w:cs="Arial"/>
          <w:sz w:val="24"/>
          <w:szCs w:val="24"/>
          <w:lang w:eastAsia="en-GB"/>
        </w:rPr>
        <w:t>respondents aged 16</w:t>
      </w:r>
      <w:r w:rsidR="00EB28D8">
        <w:rPr>
          <w:rFonts w:ascii="Arial" w:hAnsi="Arial" w:cs="Arial"/>
          <w:sz w:val="24"/>
          <w:szCs w:val="24"/>
          <w:lang w:eastAsia="en-GB"/>
        </w:rPr>
        <w:t xml:space="preserve"> to </w:t>
      </w:r>
      <w:r>
        <w:rPr>
          <w:rFonts w:ascii="Arial" w:hAnsi="Arial" w:cs="Arial"/>
          <w:sz w:val="24"/>
          <w:szCs w:val="24"/>
          <w:lang w:eastAsia="en-GB"/>
        </w:rPr>
        <w:t>44 had access to a mobile phone and about 95% had internet access via a mobile phone</w:t>
      </w:r>
      <w:r>
        <w:rPr>
          <w:rStyle w:val="FootnoteReference"/>
          <w:rFonts w:ascii="Arial" w:hAnsi="Arial" w:cs="Arial"/>
          <w:sz w:val="24"/>
          <w:szCs w:val="24"/>
          <w:lang w:eastAsia="en-GB"/>
        </w:rPr>
        <w:footnoteReference w:id="2"/>
      </w:r>
      <w:r>
        <w:rPr>
          <w:rFonts w:ascii="Arial" w:hAnsi="Arial" w:cs="Arial"/>
          <w:sz w:val="24"/>
          <w:szCs w:val="24"/>
          <w:lang w:eastAsia="en-GB"/>
        </w:rPr>
        <w:t>.</w:t>
      </w:r>
      <w:r w:rsidR="001E3415">
        <w:rPr>
          <w:rFonts w:ascii="Arial" w:hAnsi="Arial" w:cs="Arial"/>
          <w:sz w:val="24"/>
          <w:szCs w:val="24"/>
          <w:lang w:eastAsia="en-GB"/>
        </w:rPr>
        <w:t xml:space="preserve"> </w:t>
      </w:r>
      <w:proofErr w:type="spellStart"/>
      <w:r w:rsidR="001E3415">
        <w:rPr>
          <w:rFonts w:ascii="Arial" w:hAnsi="Arial" w:cs="Arial"/>
          <w:sz w:val="24"/>
          <w:szCs w:val="24"/>
          <w:lang w:eastAsia="en-GB"/>
        </w:rPr>
        <w:t>Deloite</w:t>
      </w:r>
      <w:proofErr w:type="spellEnd"/>
      <w:r w:rsidR="001E3415">
        <w:rPr>
          <w:rFonts w:ascii="Arial" w:hAnsi="Arial" w:cs="Arial"/>
          <w:sz w:val="24"/>
          <w:szCs w:val="24"/>
          <w:lang w:eastAsia="en-GB"/>
        </w:rPr>
        <w:t xml:space="preserve"> reported in 2018 that 87% of adults personally own or have access to a smartphone.</w:t>
      </w:r>
    </w:p>
    <w:p w14:paraId="308C0632" w14:textId="77777777" w:rsidR="000F7319" w:rsidRDefault="000F7319" w:rsidP="00315825">
      <w:pPr>
        <w:pStyle w:val="NoSpacing"/>
        <w:rPr>
          <w:rFonts w:ascii="Arial" w:hAnsi="Arial" w:cs="Arial"/>
          <w:sz w:val="24"/>
          <w:szCs w:val="24"/>
          <w:lang w:eastAsia="en-GB"/>
        </w:rPr>
      </w:pPr>
    </w:p>
    <w:p w14:paraId="0D8284D8" w14:textId="51D040FC" w:rsidR="009F2513" w:rsidRDefault="000F7319" w:rsidP="00315825">
      <w:pPr>
        <w:pStyle w:val="NoSpacing"/>
        <w:rPr>
          <w:rFonts w:ascii="Arial" w:hAnsi="Arial" w:cs="Arial"/>
          <w:sz w:val="24"/>
          <w:szCs w:val="24"/>
          <w:lang w:eastAsia="en-GB"/>
        </w:rPr>
      </w:pPr>
      <w:r>
        <w:rPr>
          <w:rFonts w:ascii="Arial" w:hAnsi="Arial" w:cs="Arial"/>
          <w:sz w:val="24"/>
          <w:szCs w:val="24"/>
          <w:lang w:eastAsia="en-GB"/>
        </w:rPr>
        <w:t xml:space="preserve">Consumer technology is moving at pace and this </w:t>
      </w:r>
      <w:r w:rsidR="00EB28D8">
        <w:rPr>
          <w:rFonts w:ascii="Arial" w:hAnsi="Arial" w:cs="Arial"/>
          <w:sz w:val="24"/>
          <w:szCs w:val="24"/>
          <w:lang w:eastAsia="en-GB"/>
        </w:rPr>
        <w:t xml:space="preserve">Strategy </w:t>
      </w:r>
      <w:r>
        <w:rPr>
          <w:rFonts w:ascii="Arial" w:hAnsi="Arial" w:cs="Arial"/>
          <w:sz w:val="24"/>
          <w:szCs w:val="24"/>
          <w:lang w:eastAsia="en-GB"/>
        </w:rPr>
        <w:t xml:space="preserve">aims to modernise the </w:t>
      </w:r>
      <w:r w:rsidR="00EB28D8">
        <w:rPr>
          <w:rFonts w:ascii="Arial" w:hAnsi="Arial" w:cs="Arial"/>
          <w:sz w:val="24"/>
          <w:szCs w:val="24"/>
          <w:lang w:eastAsia="en-GB"/>
        </w:rPr>
        <w:t xml:space="preserve">|Combined Authority’s </w:t>
      </w:r>
      <w:r>
        <w:rPr>
          <w:rFonts w:ascii="Arial" w:hAnsi="Arial" w:cs="Arial"/>
          <w:sz w:val="24"/>
          <w:szCs w:val="24"/>
          <w:lang w:eastAsia="en-GB"/>
        </w:rPr>
        <w:t xml:space="preserve">information offer to meet increasing </w:t>
      </w:r>
      <w:r w:rsidR="00EB28D8">
        <w:rPr>
          <w:rFonts w:ascii="Arial" w:hAnsi="Arial" w:cs="Arial"/>
          <w:sz w:val="24"/>
          <w:szCs w:val="24"/>
          <w:lang w:eastAsia="en-GB"/>
        </w:rPr>
        <w:t xml:space="preserve">and evolving </w:t>
      </w:r>
      <w:r>
        <w:rPr>
          <w:rFonts w:ascii="Arial" w:hAnsi="Arial" w:cs="Arial"/>
          <w:sz w:val="24"/>
          <w:szCs w:val="24"/>
          <w:lang w:eastAsia="en-GB"/>
        </w:rPr>
        <w:t>customer demands</w:t>
      </w:r>
      <w:r w:rsidR="00EB28D8">
        <w:rPr>
          <w:rFonts w:ascii="Arial" w:hAnsi="Arial" w:cs="Arial"/>
          <w:sz w:val="24"/>
          <w:szCs w:val="24"/>
          <w:lang w:eastAsia="en-GB"/>
        </w:rPr>
        <w:t xml:space="preserve">. This means our </w:t>
      </w:r>
      <w:r>
        <w:rPr>
          <w:rFonts w:ascii="Arial" w:hAnsi="Arial" w:cs="Arial"/>
          <w:sz w:val="24"/>
          <w:szCs w:val="24"/>
          <w:lang w:eastAsia="en-GB"/>
        </w:rPr>
        <w:t xml:space="preserve">online offer </w:t>
      </w:r>
      <w:r w:rsidR="00EB28D8">
        <w:rPr>
          <w:rFonts w:ascii="Arial" w:hAnsi="Arial" w:cs="Arial"/>
          <w:sz w:val="24"/>
          <w:szCs w:val="24"/>
          <w:lang w:eastAsia="en-GB"/>
        </w:rPr>
        <w:t xml:space="preserve">will become </w:t>
      </w:r>
      <w:r>
        <w:rPr>
          <w:rFonts w:ascii="Arial" w:hAnsi="Arial" w:cs="Arial"/>
          <w:sz w:val="24"/>
          <w:szCs w:val="24"/>
          <w:lang w:eastAsia="en-GB"/>
        </w:rPr>
        <w:t>the ‘new normal’</w:t>
      </w:r>
      <w:r w:rsidR="00EB28D8">
        <w:rPr>
          <w:rFonts w:ascii="Arial" w:hAnsi="Arial" w:cs="Arial"/>
          <w:sz w:val="24"/>
          <w:szCs w:val="24"/>
          <w:lang w:eastAsia="en-GB"/>
        </w:rPr>
        <w:t xml:space="preserve"> but not at the expense of traditional methods of supplying information</w:t>
      </w:r>
      <w:r w:rsidR="001E3415">
        <w:rPr>
          <w:rFonts w:ascii="Arial" w:hAnsi="Arial" w:cs="Arial"/>
          <w:sz w:val="24"/>
          <w:szCs w:val="24"/>
          <w:lang w:eastAsia="en-GB"/>
        </w:rPr>
        <w:t>. Transport focus reported in 2019 that 8% of passengers in West Yorkshire still used printed timetables.</w:t>
      </w:r>
      <w:r>
        <w:rPr>
          <w:rFonts w:ascii="Arial" w:hAnsi="Arial" w:cs="Arial"/>
          <w:sz w:val="24"/>
          <w:szCs w:val="24"/>
          <w:lang w:eastAsia="en-GB"/>
        </w:rPr>
        <w:t xml:space="preserve"> </w:t>
      </w:r>
    </w:p>
    <w:p w14:paraId="1F6296CF" w14:textId="77777777" w:rsidR="009F2513" w:rsidRDefault="009F2513" w:rsidP="00315825">
      <w:pPr>
        <w:pStyle w:val="NoSpacing"/>
        <w:rPr>
          <w:rFonts w:ascii="Arial" w:hAnsi="Arial" w:cs="Arial"/>
          <w:sz w:val="24"/>
          <w:szCs w:val="24"/>
          <w:lang w:eastAsia="en-GB"/>
        </w:rPr>
      </w:pPr>
    </w:p>
    <w:p w14:paraId="4B283C4F" w14:textId="1E7F3ED9" w:rsidR="009F2513" w:rsidRDefault="000F7319" w:rsidP="009F2513">
      <w:pPr>
        <w:pStyle w:val="NoSpacing"/>
        <w:rPr>
          <w:rFonts w:ascii="Arial" w:hAnsi="Arial" w:cs="Arial"/>
          <w:sz w:val="24"/>
          <w:szCs w:val="24"/>
          <w:lang w:eastAsia="en-GB"/>
        </w:rPr>
      </w:pPr>
      <w:r>
        <w:rPr>
          <w:rFonts w:ascii="Arial" w:hAnsi="Arial" w:cs="Arial"/>
          <w:sz w:val="24"/>
          <w:szCs w:val="24"/>
          <w:lang w:eastAsia="en-GB"/>
        </w:rPr>
        <w:t xml:space="preserve">The pace of change will </w:t>
      </w:r>
      <w:r w:rsidR="009F2513">
        <w:rPr>
          <w:rFonts w:ascii="Arial" w:hAnsi="Arial" w:cs="Arial"/>
          <w:sz w:val="24"/>
          <w:szCs w:val="24"/>
          <w:lang w:eastAsia="en-GB"/>
        </w:rPr>
        <w:t>inevitably increase with c</w:t>
      </w:r>
      <w:r>
        <w:rPr>
          <w:rFonts w:ascii="Arial" w:hAnsi="Arial" w:cs="Arial"/>
          <w:sz w:val="24"/>
          <w:szCs w:val="24"/>
          <w:lang w:eastAsia="en-GB"/>
        </w:rPr>
        <w:t xml:space="preserve">onsumer devices </w:t>
      </w:r>
      <w:r w:rsidR="009F2513">
        <w:rPr>
          <w:rFonts w:ascii="Arial" w:hAnsi="Arial" w:cs="Arial"/>
          <w:sz w:val="24"/>
          <w:szCs w:val="24"/>
          <w:lang w:eastAsia="en-GB"/>
        </w:rPr>
        <w:t xml:space="preserve">becoming </w:t>
      </w:r>
      <w:r>
        <w:rPr>
          <w:rFonts w:ascii="Arial" w:hAnsi="Arial" w:cs="Arial"/>
          <w:sz w:val="24"/>
          <w:szCs w:val="24"/>
          <w:lang w:eastAsia="en-GB"/>
        </w:rPr>
        <w:t>increasingly powerful</w:t>
      </w:r>
      <w:r w:rsidR="009F2513">
        <w:rPr>
          <w:rFonts w:ascii="Arial" w:hAnsi="Arial" w:cs="Arial"/>
          <w:sz w:val="24"/>
          <w:szCs w:val="24"/>
          <w:lang w:eastAsia="en-GB"/>
        </w:rPr>
        <w:t xml:space="preserve">. This </w:t>
      </w:r>
      <w:r>
        <w:rPr>
          <w:rFonts w:ascii="Arial" w:hAnsi="Arial" w:cs="Arial"/>
          <w:sz w:val="24"/>
          <w:szCs w:val="24"/>
          <w:lang w:eastAsia="en-GB"/>
        </w:rPr>
        <w:t xml:space="preserve">provides opportunities to supply enhancements such as ‘habit aware’ departure information </w:t>
      </w:r>
      <w:r w:rsidR="009F2513">
        <w:rPr>
          <w:rFonts w:ascii="Arial" w:hAnsi="Arial" w:cs="Arial"/>
          <w:sz w:val="24"/>
          <w:szCs w:val="24"/>
          <w:lang w:eastAsia="en-GB"/>
        </w:rPr>
        <w:t xml:space="preserve">reflecting people’s travel patterns. This is </w:t>
      </w:r>
      <w:proofErr w:type="gramStart"/>
      <w:r>
        <w:rPr>
          <w:rFonts w:ascii="Arial" w:hAnsi="Arial" w:cs="Arial"/>
          <w:sz w:val="24"/>
          <w:szCs w:val="24"/>
          <w:lang w:eastAsia="en-GB"/>
        </w:rPr>
        <w:t>similar to</w:t>
      </w:r>
      <w:proofErr w:type="gramEnd"/>
      <w:r>
        <w:rPr>
          <w:rFonts w:ascii="Arial" w:hAnsi="Arial" w:cs="Arial"/>
          <w:sz w:val="24"/>
          <w:szCs w:val="24"/>
          <w:lang w:eastAsia="en-GB"/>
        </w:rPr>
        <w:t xml:space="preserve"> the information provided </w:t>
      </w:r>
      <w:r w:rsidR="009F2513">
        <w:rPr>
          <w:rFonts w:ascii="Arial" w:hAnsi="Arial" w:cs="Arial"/>
          <w:sz w:val="24"/>
          <w:szCs w:val="24"/>
          <w:lang w:eastAsia="en-GB"/>
        </w:rPr>
        <w:t xml:space="preserve">to </w:t>
      </w:r>
      <w:r>
        <w:rPr>
          <w:rFonts w:ascii="Arial" w:hAnsi="Arial" w:cs="Arial"/>
          <w:sz w:val="24"/>
          <w:szCs w:val="24"/>
          <w:lang w:eastAsia="en-GB"/>
        </w:rPr>
        <w:t>car users</w:t>
      </w:r>
      <w:r w:rsidR="009F2513">
        <w:rPr>
          <w:rFonts w:ascii="Arial" w:hAnsi="Arial" w:cs="Arial"/>
          <w:sz w:val="24"/>
          <w:szCs w:val="24"/>
          <w:lang w:eastAsia="en-GB"/>
        </w:rPr>
        <w:t xml:space="preserve"> by s</w:t>
      </w:r>
      <w:r>
        <w:rPr>
          <w:rFonts w:ascii="Arial" w:hAnsi="Arial" w:cs="Arial"/>
          <w:sz w:val="24"/>
          <w:szCs w:val="24"/>
          <w:lang w:eastAsia="en-GB"/>
        </w:rPr>
        <w:t>martphones</w:t>
      </w:r>
      <w:r w:rsidR="009F2513">
        <w:rPr>
          <w:rFonts w:ascii="Arial" w:hAnsi="Arial" w:cs="Arial"/>
          <w:sz w:val="24"/>
          <w:szCs w:val="24"/>
          <w:lang w:eastAsia="en-GB"/>
        </w:rPr>
        <w:t xml:space="preserve">, which </w:t>
      </w:r>
      <w:r>
        <w:rPr>
          <w:rFonts w:ascii="Arial" w:hAnsi="Arial" w:cs="Arial"/>
          <w:sz w:val="24"/>
          <w:szCs w:val="24"/>
          <w:lang w:eastAsia="en-GB"/>
        </w:rPr>
        <w:t>understand the</w:t>
      </w:r>
      <w:r w:rsidR="009F2513">
        <w:rPr>
          <w:rFonts w:ascii="Arial" w:hAnsi="Arial" w:cs="Arial"/>
          <w:sz w:val="24"/>
          <w:szCs w:val="24"/>
          <w:lang w:eastAsia="en-GB"/>
        </w:rPr>
        <w:t>ir owners’</w:t>
      </w:r>
      <w:r>
        <w:rPr>
          <w:rFonts w:ascii="Arial" w:hAnsi="Arial" w:cs="Arial"/>
          <w:sz w:val="24"/>
          <w:szCs w:val="24"/>
          <w:lang w:eastAsia="en-GB"/>
        </w:rPr>
        <w:t xml:space="preserve"> regular travel habits and push </w:t>
      </w:r>
      <w:r w:rsidR="009F2513">
        <w:rPr>
          <w:rFonts w:ascii="Arial" w:hAnsi="Arial" w:cs="Arial"/>
          <w:sz w:val="24"/>
          <w:szCs w:val="24"/>
          <w:lang w:eastAsia="en-GB"/>
        </w:rPr>
        <w:t xml:space="preserve">them </w:t>
      </w:r>
      <w:r>
        <w:rPr>
          <w:rFonts w:ascii="Arial" w:hAnsi="Arial" w:cs="Arial"/>
          <w:sz w:val="24"/>
          <w:szCs w:val="24"/>
          <w:lang w:eastAsia="en-GB"/>
        </w:rPr>
        <w:t>information about their car journeys</w:t>
      </w:r>
      <w:r w:rsidR="009F2513">
        <w:rPr>
          <w:rFonts w:ascii="Arial" w:hAnsi="Arial" w:cs="Arial"/>
          <w:sz w:val="24"/>
          <w:szCs w:val="24"/>
          <w:lang w:eastAsia="en-GB"/>
        </w:rPr>
        <w:t>. The information</w:t>
      </w:r>
      <w:r>
        <w:rPr>
          <w:rFonts w:ascii="Arial" w:hAnsi="Arial" w:cs="Arial"/>
          <w:sz w:val="24"/>
          <w:szCs w:val="24"/>
          <w:lang w:eastAsia="en-GB"/>
        </w:rPr>
        <w:t xml:space="preserve"> </w:t>
      </w:r>
      <w:r w:rsidR="009F2513">
        <w:rPr>
          <w:rFonts w:ascii="Arial" w:hAnsi="Arial" w:cs="Arial"/>
          <w:sz w:val="24"/>
          <w:szCs w:val="24"/>
          <w:lang w:eastAsia="en-GB"/>
        </w:rPr>
        <w:t xml:space="preserve">can be about </w:t>
      </w:r>
      <w:r>
        <w:rPr>
          <w:rFonts w:ascii="Arial" w:hAnsi="Arial" w:cs="Arial"/>
          <w:sz w:val="24"/>
          <w:szCs w:val="24"/>
          <w:lang w:eastAsia="en-GB"/>
        </w:rPr>
        <w:t xml:space="preserve">regular locations such as home and work and </w:t>
      </w:r>
      <w:r w:rsidR="009F2513">
        <w:rPr>
          <w:rFonts w:ascii="Arial" w:hAnsi="Arial" w:cs="Arial"/>
          <w:sz w:val="24"/>
          <w:szCs w:val="24"/>
          <w:lang w:eastAsia="en-GB"/>
        </w:rPr>
        <w:t xml:space="preserve">can </w:t>
      </w:r>
      <w:r>
        <w:rPr>
          <w:rFonts w:ascii="Arial" w:hAnsi="Arial" w:cs="Arial"/>
          <w:sz w:val="24"/>
          <w:szCs w:val="24"/>
          <w:lang w:eastAsia="en-GB"/>
        </w:rPr>
        <w:t>offer journey ti</w:t>
      </w:r>
      <w:r w:rsidR="00686351">
        <w:rPr>
          <w:rFonts w:ascii="Arial" w:hAnsi="Arial" w:cs="Arial"/>
          <w:sz w:val="24"/>
          <w:szCs w:val="24"/>
          <w:lang w:eastAsia="en-GB"/>
        </w:rPr>
        <w:t>m</w:t>
      </w:r>
      <w:r>
        <w:rPr>
          <w:rFonts w:ascii="Arial" w:hAnsi="Arial" w:cs="Arial"/>
          <w:sz w:val="24"/>
          <w:szCs w:val="24"/>
          <w:lang w:eastAsia="en-GB"/>
        </w:rPr>
        <w:t xml:space="preserve">e predictions and disruption information un-prompted by the user. </w:t>
      </w:r>
    </w:p>
    <w:p w14:paraId="1816CC11" w14:textId="77777777" w:rsidR="009F2513" w:rsidRDefault="009F2513" w:rsidP="009F2513">
      <w:pPr>
        <w:pStyle w:val="NoSpacing"/>
        <w:rPr>
          <w:rFonts w:ascii="Arial" w:hAnsi="Arial" w:cs="Arial"/>
          <w:sz w:val="24"/>
          <w:szCs w:val="24"/>
          <w:lang w:eastAsia="en-GB"/>
        </w:rPr>
      </w:pPr>
    </w:p>
    <w:p w14:paraId="06D66A5C" w14:textId="049E8ABF" w:rsidR="000F7319" w:rsidRDefault="009F2513" w:rsidP="009F2513">
      <w:pPr>
        <w:pStyle w:val="NoSpacing"/>
        <w:rPr>
          <w:rFonts w:ascii="Arial" w:hAnsi="Arial" w:cs="Arial"/>
          <w:sz w:val="24"/>
          <w:szCs w:val="24"/>
          <w:lang w:eastAsia="en-GB"/>
        </w:rPr>
      </w:pPr>
      <w:r>
        <w:rPr>
          <w:rFonts w:ascii="Arial" w:hAnsi="Arial" w:cs="Arial"/>
          <w:sz w:val="24"/>
          <w:szCs w:val="24"/>
          <w:lang w:eastAsia="en-GB"/>
        </w:rPr>
        <w:t xml:space="preserve">Our aim is to provide this type of proactive, automated information about journeys for </w:t>
      </w:r>
      <w:r w:rsidR="000F7319">
        <w:rPr>
          <w:rFonts w:ascii="Arial" w:hAnsi="Arial" w:cs="Arial"/>
          <w:sz w:val="24"/>
          <w:szCs w:val="24"/>
          <w:lang w:eastAsia="en-GB"/>
        </w:rPr>
        <w:t xml:space="preserve">bus users. </w:t>
      </w:r>
    </w:p>
    <w:p w14:paraId="6ABAF5C1" w14:textId="77777777" w:rsidR="000F7319" w:rsidRDefault="000F7319" w:rsidP="00315825">
      <w:pPr>
        <w:pStyle w:val="NoSpacing"/>
        <w:rPr>
          <w:rFonts w:ascii="Arial" w:hAnsi="Arial" w:cs="Arial"/>
          <w:sz w:val="24"/>
          <w:szCs w:val="24"/>
          <w:lang w:eastAsia="en-GB"/>
        </w:rPr>
      </w:pPr>
    </w:p>
    <w:p w14:paraId="7ED25DE3" w14:textId="21297985" w:rsidR="009F2513" w:rsidRDefault="000F7319" w:rsidP="00315825">
      <w:pPr>
        <w:pStyle w:val="NoSpacing"/>
        <w:rPr>
          <w:rFonts w:ascii="Arial" w:hAnsi="Arial" w:cs="Arial"/>
          <w:sz w:val="24"/>
          <w:szCs w:val="24"/>
          <w:lang w:eastAsia="en-GB"/>
        </w:rPr>
      </w:pPr>
      <w:r>
        <w:rPr>
          <w:rFonts w:ascii="Arial" w:hAnsi="Arial" w:cs="Arial"/>
          <w:sz w:val="24"/>
          <w:szCs w:val="24"/>
          <w:lang w:eastAsia="en-GB"/>
        </w:rPr>
        <w:t xml:space="preserve">Ongoing developments in this </w:t>
      </w:r>
      <w:r w:rsidR="009F2513">
        <w:rPr>
          <w:rFonts w:ascii="Arial" w:hAnsi="Arial" w:cs="Arial"/>
          <w:sz w:val="24"/>
          <w:szCs w:val="24"/>
          <w:lang w:eastAsia="en-GB"/>
        </w:rPr>
        <w:t xml:space="preserve">field </w:t>
      </w:r>
      <w:r>
        <w:rPr>
          <w:rFonts w:ascii="Arial" w:hAnsi="Arial" w:cs="Arial"/>
          <w:sz w:val="24"/>
          <w:szCs w:val="24"/>
          <w:lang w:eastAsia="en-GB"/>
        </w:rPr>
        <w:t xml:space="preserve">will </w:t>
      </w:r>
      <w:r w:rsidR="009F2513">
        <w:rPr>
          <w:rFonts w:ascii="Arial" w:hAnsi="Arial" w:cs="Arial"/>
          <w:sz w:val="24"/>
          <w:szCs w:val="24"/>
          <w:lang w:eastAsia="en-GB"/>
        </w:rPr>
        <w:t xml:space="preserve">make it possible to provide people with </w:t>
      </w:r>
      <w:r>
        <w:rPr>
          <w:rFonts w:ascii="Arial" w:hAnsi="Arial" w:cs="Arial"/>
          <w:sz w:val="24"/>
          <w:szCs w:val="24"/>
          <w:lang w:eastAsia="en-GB"/>
        </w:rPr>
        <w:t xml:space="preserve">customised information to keep </w:t>
      </w:r>
      <w:r w:rsidR="009F2513">
        <w:rPr>
          <w:rFonts w:ascii="Arial" w:hAnsi="Arial" w:cs="Arial"/>
          <w:sz w:val="24"/>
          <w:szCs w:val="24"/>
          <w:lang w:eastAsia="en-GB"/>
        </w:rPr>
        <w:t xml:space="preserve">them </w:t>
      </w:r>
      <w:r>
        <w:rPr>
          <w:rFonts w:ascii="Arial" w:hAnsi="Arial" w:cs="Arial"/>
          <w:sz w:val="24"/>
          <w:szCs w:val="24"/>
          <w:lang w:eastAsia="en-GB"/>
        </w:rPr>
        <w:t xml:space="preserve">informed about their journey before they </w:t>
      </w:r>
      <w:r w:rsidR="009F2513">
        <w:rPr>
          <w:rFonts w:ascii="Arial" w:hAnsi="Arial" w:cs="Arial"/>
          <w:sz w:val="24"/>
          <w:szCs w:val="24"/>
          <w:lang w:eastAsia="en-GB"/>
        </w:rPr>
        <w:t xml:space="preserve">even </w:t>
      </w:r>
      <w:r>
        <w:rPr>
          <w:rFonts w:ascii="Arial" w:hAnsi="Arial" w:cs="Arial"/>
          <w:sz w:val="24"/>
          <w:szCs w:val="24"/>
          <w:lang w:eastAsia="en-GB"/>
        </w:rPr>
        <w:t xml:space="preserve">ask the question. We aim to ‘remove the thinking’ for customers by making information </w:t>
      </w:r>
      <w:r w:rsidR="009F2513">
        <w:rPr>
          <w:rFonts w:ascii="Arial" w:hAnsi="Arial" w:cs="Arial"/>
          <w:sz w:val="24"/>
          <w:szCs w:val="24"/>
          <w:lang w:eastAsia="en-GB"/>
        </w:rPr>
        <w:t xml:space="preserve">as </w:t>
      </w:r>
      <w:r>
        <w:rPr>
          <w:rFonts w:ascii="Arial" w:hAnsi="Arial" w:cs="Arial"/>
          <w:sz w:val="24"/>
          <w:szCs w:val="24"/>
          <w:lang w:eastAsia="en-GB"/>
        </w:rPr>
        <w:t xml:space="preserve">simple, </w:t>
      </w:r>
      <w:r w:rsidR="008E1A4E">
        <w:rPr>
          <w:rFonts w:ascii="Arial" w:hAnsi="Arial" w:cs="Arial"/>
          <w:sz w:val="24"/>
          <w:szCs w:val="24"/>
          <w:lang w:eastAsia="en-GB"/>
        </w:rPr>
        <w:t>quick,</w:t>
      </w:r>
      <w:r>
        <w:rPr>
          <w:rFonts w:ascii="Arial" w:hAnsi="Arial" w:cs="Arial"/>
          <w:sz w:val="24"/>
          <w:szCs w:val="24"/>
          <w:lang w:eastAsia="en-GB"/>
        </w:rPr>
        <w:t xml:space="preserve"> </w:t>
      </w:r>
      <w:r w:rsidR="009F2513">
        <w:rPr>
          <w:rFonts w:ascii="Arial" w:hAnsi="Arial" w:cs="Arial"/>
          <w:sz w:val="24"/>
          <w:szCs w:val="24"/>
          <w:lang w:eastAsia="en-GB"/>
        </w:rPr>
        <w:t xml:space="preserve">intuitive and easy to </w:t>
      </w:r>
      <w:r w:rsidR="00686351">
        <w:rPr>
          <w:rFonts w:ascii="Arial" w:hAnsi="Arial" w:cs="Arial"/>
          <w:sz w:val="24"/>
          <w:szCs w:val="24"/>
          <w:lang w:eastAsia="en-GB"/>
        </w:rPr>
        <w:t xml:space="preserve">use </w:t>
      </w:r>
      <w:r w:rsidR="009F2513">
        <w:rPr>
          <w:rFonts w:ascii="Arial" w:hAnsi="Arial" w:cs="Arial"/>
          <w:sz w:val="24"/>
          <w:szCs w:val="24"/>
          <w:lang w:eastAsia="en-GB"/>
        </w:rPr>
        <w:t xml:space="preserve">as </w:t>
      </w:r>
      <w:r>
        <w:rPr>
          <w:rFonts w:ascii="Arial" w:hAnsi="Arial" w:cs="Arial"/>
          <w:sz w:val="24"/>
          <w:szCs w:val="24"/>
          <w:lang w:eastAsia="en-GB"/>
        </w:rPr>
        <w:t>travel information</w:t>
      </w:r>
      <w:r w:rsidR="00686351">
        <w:rPr>
          <w:rFonts w:ascii="Arial" w:hAnsi="Arial" w:cs="Arial"/>
          <w:sz w:val="24"/>
          <w:szCs w:val="24"/>
          <w:lang w:eastAsia="en-GB"/>
        </w:rPr>
        <w:t xml:space="preserve"> for other </w:t>
      </w:r>
      <w:r w:rsidR="009F2513">
        <w:rPr>
          <w:rFonts w:ascii="Arial" w:hAnsi="Arial" w:cs="Arial"/>
          <w:sz w:val="24"/>
          <w:szCs w:val="24"/>
          <w:lang w:eastAsia="en-GB"/>
        </w:rPr>
        <w:t xml:space="preserve">transport </w:t>
      </w:r>
      <w:r w:rsidR="00686351">
        <w:rPr>
          <w:rFonts w:ascii="Arial" w:hAnsi="Arial" w:cs="Arial"/>
          <w:sz w:val="24"/>
          <w:szCs w:val="24"/>
          <w:lang w:eastAsia="en-GB"/>
        </w:rPr>
        <w:t>modes</w:t>
      </w:r>
      <w:r>
        <w:rPr>
          <w:rFonts w:ascii="Arial" w:hAnsi="Arial" w:cs="Arial"/>
          <w:sz w:val="24"/>
          <w:szCs w:val="24"/>
          <w:lang w:eastAsia="en-GB"/>
        </w:rPr>
        <w:t xml:space="preserve">. </w:t>
      </w:r>
    </w:p>
    <w:p w14:paraId="3C0E3AA1" w14:textId="77777777" w:rsidR="009F2513" w:rsidRDefault="009F2513" w:rsidP="00315825">
      <w:pPr>
        <w:pStyle w:val="NoSpacing"/>
        <w:rPr>
          <w:rFonts w:ascii="Arial" w:hAnsi="Arial" w:cs="Arial"/>
          <w:sz w:val="24"/>
          <w:szCs w:val="24"/>
          <w:lang w:eastAsia="en-GB"/>
        </w:rPr>
      </w:pPr>
    </w:p>
    <w:p w14:paraId="4EE206CC" w14:textId="14B41258" w:rsidR="000F7319" w:rsidRDefault="000F7319" w:rsidP="00315825">
      <w:pPr>
        <w:pStyle w:val="NoSpacing"/>
        <w:rPr>
          <w:rFonts w:ascii="Arial" w:hAnsi="Arial" w:cs="Arial"/>
          <w:sz w:val="24"/>
          <w:szCs w:val="24"/>
          <w:lang w:eastAsia="en-GB"/>
        </w:rPr>
      </w:pPr>
      <w:r>
        <w:rPr>
          <w:rFonts w:ascii="Arial" w:hAnsi="Arial" w:cs="Arial"/>
          <w:sz w:val="24"/>
          <w:szCs w:val="24"/>
          <w:lang w:eastAsia="en-GB"/>
        </w:rPr>
        <w:t xml:space="preserve">Although this </w:t>
      </w:r>
      <w:r w:rsidR="009F2513">
        <w:rPr>
          <w:rFonts w:ascii="Arial" w:hAnsi="Arial" w:cs="Arial"/>
          <w:sz w:val="24"/>
          <w:szCs w:val="24"/>
          <w:lang w:eastAsia="en-GB"/>
        </w:rPr>
        <w:t xml:space="preserve">Strategy </w:t>
      </w:r>
      <w:r>
        <w:rPr>
          <w:rFonts w:ascii="Arial" w:hAnsi="Arial" w:cs="Arial"/>
          <w:sz w:val="24"/>
          <w:szCs w:val="24"/>
          <w:lang w:eastAsia="en-GB"/>
        </w:rPr>
        <w:t xml:space="preserve">sets out the </w:t>
      </w:r>
      <w:r w:rsidR="009F2513">
        <w:rPr>
          <w:rFonts w:ascii="Arial" w:hAnsi="Arial" w:cs="Arial"/>
          <w:sz w:val="24"/>
          <w:szCs w:val="24"/>
          <w:lang w:eastAsia="en-GB"/>
        </w:rPr>
        <w:t xml:space="preserve">envisaged </w:t>
      </w:r>
      <w:r>
        <w:rPr>
          <w:rFonts w:ascii="Arial" w:hAnsi="Arial" w:cs="Arial"/>
          <w:sz w:val="24"/>
          <w:szCs w:val="24"/>
          <w:lang w:eastAsia="en-GB"/>
        </w:rPr>
        <w:t>direction of travel over the next five year</w:t>
      </w:r>
      <w:r w:rsidR="00686351">
        <w:rPr>
          <w:rFonts w:ascii="Arial" w:hAnsi="Arial" w:cs="Arial"/>
          <w:sz w:val="24"/>
          <w:szCs w:val="24"/>
          <w:lang w:eastAsia="en-GB"/>
        </w:rPr>
        <w:t xml:space="preserve">s, </w:t>
      </w:r>
      <w:r w:rsidR="009F2513">
        <w:rPr>
          <w:rFonts w:ascii="Arial" w:hAnsi="Arial" w:cs="Arial"/>
          <w:sz w:val="24"/>
          <w:szCs w:val="24"/>
          <w:lang w:eastAsia="en-GB"/>
        </w:rPr>
        <w:t xml:space="preserve">the technology </w:t>
      </w:r>
      <w:r w:rsidR="00686351">
        <w:rPr>
          <w:rFonts w:ascii="Arial" w:hAnsi="Arial" w:cs="Arial"/>
          <w:sz w:val="24"/>
          <w:szCs w:val="24"/>
          <w:lang w:eastAsia="en-GB"/>
        </w:rPr>
        <w:t>will evolve and adapt</w:t>
      </w:r>
      <w:r>
        <w:rPr>
          <w:rFonts w:ascii="Arial" w:hAnsi="Arial" w:cs="Arial"/>
          <w:sz w:val="24"/>
          <w:szCs w:val="24"/>
          <w:lang w:eastAsia="en-GB"/>
        </w:rPr>
        <w:t xml:space="preserve"> </w:t>
      </w:r>
      <w:r w:rsidR="009F2513">
        <w:rPr>
          <w:rFonts w:ascii="Arial" w:hAnsi="Arial" w:cs="Arial"/>
          <w:sz w:val="24"/>
          <w:szCs w:val="24"/>
          <w:lang w:eastAsia="en-GB"/>
        </w:rPr>
        <w:t xml:space="preserve">requiring us to review our approach </w:t>
      </w:r>
      <w:r>
        <w:rPr>
          <w:rFonts w:ascii="Arial" w:hAnsi="Arial" w:cs="Arial"/>
          <w:sz w:val="24"/>
          <w:szCs w:val="24"/>
          <w:lang w:eastAsia="en-GB"/>
        </w:rPr>
        <w:t>constant</w:t>
      </w:r>
      <w:r w:rsidR="009F2513">
        <w:rPr>
          <w:rFonts w:ascii="Arial" w:hAnsi="Arial" w:cs="Arial"/>
          <w:sz w:val="24"/>
          <w:szCs w:val="24"/>
          <w:lang w:eastAsia="en-GB"/>
        </w:rPr>
        <w:t>ly</w:t>
      </w:r>
      <w:r>
        <w:rPr>
          <w:rFonts w:ascii="Arial" w:hAnsi="Arial" w:cs="Arial"/>
          <w:sz w:val="24"/>
          <w:szCs w:val="24"/>
          <w:lang w:eastAsia="en-GB"/>
        </w:rPr>
        <w:t xml:space="preserve">.  </w:t>
      </w:r>
    </w:p>
    <w:p w14:paraId="502BAD5B" w14:textId="77777777" w:rsidR="000F7319" w:rsidRDefault="000F7319" w:rsidP="00315825">
      <w:pPr>
        <w:pStyle w:val="NoSpacing"/>
        <w:rPr>
          <w:rFonts w:ascii="Arial" w:hAnsi="Arial" w:cs="Arial"/>
          <w:sz w:val="24"/>
          <w:szCs w:val="24"/>
          <w:lang w:eastAsia="en-GB"/>
        </w:rPr>
      </w:pPr>
    </w:p>
    <w:p w14:paraId="766FB1CC" w14:textId="7DEA569A" w:rsidR="009F2513" w:rsidRDefault="000F7319" w:rsidP="00315825">
      <w:pPr>
        <w:pStyle w:val="NoSpacing"/>
        <w:rPr>
          <w:rFonts w:ascii="Arial" w:eastAsia="Arial" w:hAnsi="Arial" w:cs="Arial"/>
          <w:color w:val="000000"/>
          <w:sz w:val="24"/>
          <w:lang w:eastAsia="en-GB"/>
        </w:rPr>
      </w:pPr>
      <w:r w:rsidRPr="00D45AF8">
        <w:rPr>
          <w:rFonts w:ascii="Arial" w:eastAsia="Arial" w:hAnsi="Arial" w:cs="Arial"/>
          <w:color w:val="000000"/>
          <w:sz w:val="24"/>
          <w:lang w:eastAsia="en-GB"/>
        </w:rPr>
        <w:t>T</w:t>
      </w:r>
      <w:r w:rsidR="0069285D">
        <w:rPr>
          <w:rFonts w:ascii="Arial" w:eastAsia="Arial" w:hAnsi="Arial" w:cs="Arial"/>
          <w:color w:val="000000"/>
          <w:sz w:val="24"/>
          <w:lang w:eastAsia="en-GB"/>
        </w:rPr>
        <w:t>he Bus Information Strategy 2019-24</w:t>
      </w:r>
      <w:r w:rsidRPr="00D45AF8">
        <w:rPr>
          <w:rFonts w:ascii="Arial" w:eastAsia="Arial" w:hAnsi="Arial" w:cs="Arial"/>
          <w:color w:val="000000"/>
          <w:sz w:val="24"/>
          <w:lang w:eastAsia="en-GB"/>
        </w:rPr>
        <w:t xml:space="preserve"> seeks to build upon the significant progress of the 2012-17 Bus Information Strategy</w:t>
      </w:r>
      <w:r w:rsidR="009F2513">
        <w:rPr>
          <w:rFonts w:ascii="Arial" w:eastAsia="Arial" w:hAnsi="Arial" w:cs="Arial"/>
          <w:color w:val="000000"/>
          <w:sz w:val="24"/>
          <w:lang w:eastAsia="en-GB"/>
        </w:rPr>
        <w:t xml:space="preserve">, which aimed </w:t>
      </w:r>
      <w:r w:rsidRPr="00D45AF8">
        <w:rPr>
          <w:rFonts w:ascii="Arial" w:eastAsia="Arial" w:hAnsi="Arial" w:cs="Arial"/>
          <w:color w:val="000000"/>
          <w:sz w:val="24"/>
          <w:lang w:eastAsia="en-GB"/>
        </w:rPr>
        <w:t xml:space="preserve">to encourage customers </w:t>
      </w:r>
      <w:r w:rsidR="009F2513">
        <w:rPr>
          <w:rFonts w:ascii="Arial" w:eastAsia="Arial" w:hAnsi="Arial" w:cs="Arial"/>
          <w:color w:val="000000"/>
          <w:sz w:val="24"/>
          <w:lang w:eastAsia="en-GB"/>
        </w:rPr>
        <w:t xml:space="preserve">to </w:t>
      </w:r>
      <w:r w:rsidR="009F2513" w:rsidRPr="00D45AF8">
        <w:rPr>
          <w:rFonts w:ascii="Arial" w:eastAsia="Arial" w:hAnsi="Arial" w:cs="Arial"/>
          <w:color w:val="000000"/>
          <w:sz w:val="24"/>
          <w:lang w:eastAsia="en-GB"/>
        </w:rPr>
        <w:t>obtain</w:t>
      </w:r>
      <w:r w:rsidR="009F2513">
        <w:rPr>
          <w:rFonts w:ascii="Arial" w:eastAsia="Arial" w:hAnsi="Arial" w:cs="Arial"/>
          <w:color w:val="000000"/>
          <w:sz w:val="24"/>
          <w:lang w:eastAsia="en-GB"/>
        </w:rPr>
        <w:t xml:space="preserve"> </w:t>
      </w:r>
      <w:r w:rsidRPr="00D45AF8">
        <w:rPr>
          <w:rFonts w:ascii="Arial" w:eastAsia="Arial" w:hAnsi="Arial" w:cs="Arial"/>
          <w:color w:val="000000"/>
          <w:sz w:val="24"/>
          <w:lang w:eastAsia="en-GB"/>
        </w:rPr>
        <w:t xml:space="preserve">journey information </w:t>
      </w:r>
      <w:r w:rsidR="009F2513" w:rsidRPr="00D45AF8">
        <w:rPr>
          <w:rFonts w:ascii="Arial" w:eastAsia="Arial" w:hAnsi="Arial" w:cs="Arial"/>
          <w:color w:val="000000"/>
          <w:sz w:val="24"/>
          <w:lang w:eastAsia="en-GB"/>
        </w:rPr>
        <w:t>us</w:t>
      </w:r>
      <w:r w:rsidR="009F2513">
        <w:rPr>
          <w:rFonts w:ascii="Arial" w:eastAsia="Arial" w:hAnsi="Arial" w:cs="Arial"/>
          <w:color w:val="000000"/>
          <w:sz w:val="24"/>
          <w:lang w:eastAsia="en-GB"/>
        </w:rPr>
        <w:t>ing</w:t>
      </w:r>
      <w:r w:rsidR="009F2513" w:rsidRPr="00D45AF8">
        <w:rPr>
          <w:rFonts w:ascii="Arial" w:eastAsia="Arial" w:hAnsi="Arial" w:cs="Arial"/>
          <w:color w:val="000000"/>
          <w:sz w:val="24"/>
          <w:lang w:eastAsia="en-GB"/>
        </w:rPr>
        <w:t xml:space="preserve"> self-serv</w:t>
      </w:r>
      <w:r w:rsidR="009F2513">
        <w:rPr>
          <w:rFonts w:ascii="Arial" w:eastAsia="Arial" w:hAnsi="Arial" w:cs="Arial"/>
          <w:color w:val="000000"/>
          <w:sz w:val="24"/>
          <w:lang w:eastAsia="en-GB"/>
        </w:rPr>
        <w:t>ice</w:t>
      </w:r>
      <w:r w:rsidR="009F2513" w:rsidRPr="00D45AF8">
        <w:rPr>
          <w:rFonts w:ascii="Arial" w:eastAsia="Arial" w:hAnsi="Arial" w:cs="Arial"/>
          <w:color w:val="000000"/>
          <w:sz w:val="24"/>
          <w:lang w:eastAsia="en-GB"/>
        </w:rPr>
        <w:t xml:space="preserve"> options </w:t>
      </w:r>
      <w:r w:rsidRPr="00D45AF8">
        <w:rPr>
          <w:rFonts w:ascii="Arial" w:eastAsia="Arial" w:hAnsi="Arial" w:cs="Arial"/>
          <w:color w:val="000000"/>
          <w:sz w:val="24"/>
          <w:lang w:eastAsia="en-GB"/>
        </w:rPr>
        <w:t xml:space="preserve">while </w:t>
      </w:r>
      <w:r w:rsidR="009F2513">
        <w:rPr>
          <w:rFonts w:ascii="Arial" w:eastAsia="Arial" w:hAnsi="Arial" w:cs="Arial"/>
          <w:color w:val="000000"/>
          <w:sz w:val="24"/>
          <w:lang w:eastAsia="en-GB"/>
        </w:rPr>
        <w:t xml:space="preserve">also </w:t>
      </w:r>
      <w:r w:rsidRPr="00D45AF8">
        <w:rPr>
          <w:rFonts w:ascii="Arial" w:eastAsia="Arial" w:hAnsi="Arial" w:cs="Arial"/>
          <w:color w:val="000000"/>
          <w:sz w:val="24"/>
          <w:lang w:eastAsia="en-GB"/>
        </w:rPr>
        <w:t>ensuring the provision of information via traditional sources for those who still required them.</w:t>
      </w:r>
      <w:r>
        <w:rPr>
          <w:rFonts w:ascii="Arial" w:eastAsia="Arial" w:hAnsi="Arial" w:cs="Arial"/>
          <w:color w:val="000000"/>
          <w:sz w:val="24"/>
          <w:lang w:eastAsia="en-GB"/>
        </w:rPr>
        <w:t xml:space="preserve"> </w:t>
      </w:r>
    </w:p>
    <w:p w14:paraId="74E66726" w14:textId="77777777" w:rsidR="009F2513" w:rsidRDefault="009F2513" w:rsidP="00315825">
      <w:pPr>
        <w:pStyle w:val="NoSpacing"/>
        <w:rPr>
          <w:rFonts w:ascii="Arial" w:eastAsia="Arial" w:hAnsi="Arial" w:cs="Arial"/>
          <w:color w:val="000000"/>
          <w:sz w:val="24"/>
          <w:lang w:eastAsia="en-GB"/>
        </w:rPr>
      </w:pPr>
    </w:p>
    <w:p w14:paraId="0095D380" w14:textId="7E2A05AA" w:rsidR="001E3415" w:rsidRDefault="009F2513" w:rsidP="00315825">
      <w:pPr>
        <w:pStyle w:val="NoSpacing"/>
        <w:rPr>
          <w:rFonts w:ascii="Arial" w:eastAsia="Arial" w:hAnsi="Arial" w:cs="Arial"/>
          <w:color w:val="000000"/>
          <w:sz w:val="24"/>
          <w:lang w:eastAsia="en-GB"/>
        </w:rPr>
      </w:pPr>
      <w:r>
        <w:rPr>
          <w:rFonts w:ascii="Arial" w:eastAsia="Arial" w:hAnsi="Arial" w:cs="Arial"/>
          <w:color w:val="000000"/>
          <w:sz w:val="24"/>
          <w:lang w:eastAsia="en-GB"/>
        </w:rPr>
        <w:t xml:space="preserve">This Strategy </w:t>
      </w:r>
      <w:r w:rsidR="000F7319">
        <w:rPr>
          <w:rFonts w:ascii="Arial" w:eastAsia="Arial" w:hAnsi="Arial" w:cs="Arial"/>
          <w:color w:val="000000"/>
          <w:sz w:val="24"/>
          <w:lang w:eastAsia="en-GB"/>
        </w:rPr>
        <w:t>sits alongside the Digital Payment for Travel Strategy.</w:t>
      </w:r>
      <w:r w:rsidR="004859FD">
        <w:rPr>
          <w:rFonts w:ascii="Arial" w:eastAsia="Arial" w:hAnsi="Arial" w:cs="Arial"/>
          <w:color w:val="000000"/>
          <w:sz w:val="24"/>
          <w:lang w:eastAsia="en-GB"/>
        </w:rPr>
        <w:t xml:space="preserve"> </w:t>
      </w:r>
      <w:r w:rsidR="001E3415">
        <w:rPr>
          <w:rFonts w:ascii="Arial" w:hAnsi="Arial" w:cs="Arial"/>
          <w:sz w:val="24"/>
          <w:szCs w:val="24"/>
          <w:lang w:eastAsia="en-GB"/>
        </w:rPr>
        <w:t>The ‘Digital Payment for Travel Strategy’ identifies the development of a Mobility as a Service (</w:t>
      </w:r>
      <w:proofErr w:type="spellStart"/>
      <w:r w:rsidR="001E3415">
        <w:rPr>
          <w:rFonts w:ascii="Arial" w:hAnsi="Arial" w:cs="Arial"/>
          <w:sz w:val="24"/>
          <w:szCs w:val="24"/>
          <w:lang w:eastAsia="en-GB"/>
        </w:rPr>
        <w:t>MaaS</w:t>
      </w:r>
      <w:proofErr w:type="spellEnd"/>
      <w:r w:rsidR="001E3415">
        <w:rPr>
          <w:rFonts w:ascii="Arial" w:hAnsi="Arial" w:cs="Arial"/>
          <w:sz w:val="24"/>
          <w:szCs w:val="24"/>
          <w:lang w:eastAsia="en-GB"/>
        </w:rPr>
        <w:t xml:space="preserve">) app to enable people to plan for and purchase their travel in a seamless fashion. The new disruption messaging and open data streams resulting from the Bus Information Strategy </w:t>
      </w:r>
      <w:r w:rsidR="001E3415">
        <w:rPr>
          <w:rFonts w:ascii="Arial" w:hAnsi="Arial" w:cs="Arial"/>
          <w:sz w:val="24"/>
          <w:szCs w:val="24"/>
          <w:lang w:eastAsia="en-GB"/>
        </w:rPr>
        <w:lastRenderedPageBreak/>
        <w:t xml:space="preserve">will assist in the delivery of the new </w:t>
      </w:r>
      <w:proofErr w:type="spellStart"/>
      <w:r w:rsidR="001E3415">
        <w:rPr>
          <w:rFonts w:ascii="Arial" w:hAnsi="Arial" w:cs="Arial"/>
          <w:sz w:val="24"/>
          <w:szCs w:val="24"/>
          <w:lang w:eastAsia="en-GB"/>
        </w:rPr>
        <w:t>MaaS</w:t>
      </w:r>
      <w:proofErr w:type="spellEnd"/>
      <w:r w:rsidR="001E3415">
        <w:rPr>
          <w:rFonts w:ascii="Arial" w:hAnsi="Arial" w:cs="Arial"/>
          <w:sz w:val="24"/>
          <w:szCs w:val="24"/>
          <w:lang w:eastAsia="en-GB"/>
        </w:rPr>
        <w:t xml:space="preserve"> app. This is one example of means by which t</w:t>
      </w:r>
      <w:r w:rsidR="001E3415" w:rsidRPr="00A844E8">
        <w:rPr>
          <w:rFonts w:ascii="Arial" w:hAnsi="Arial" w:cs="Arial"/>
          <w:sz w:val="24"/>
          <w:szCs w:val="24"/>
          <w:lang w:eastAsia="en-GB"/>
        </w:rPr>
        <w:t>h</w:t>
      </w:r>
      <w:r w:rsidR="001E3415">
        <w:rPr>
          <w:rFonts w:ascii="Arial" w:hAnsi="Arial" w:cs="Arial"/>
          <w:sz w:val="24"/>
          <w:szCs w:val="24"/>
          <w:lang w:eastAsia="en-GB"/>
        </w:rPr>
        <w:t>is</w:t>
      </w:r>
      <w:r w:rsidR="001E3415" w:rsidRPr="00A844E8">
        <w:rPr>
          <w:rFonts w:ascii="Arial" w:hAnsi="Arial" w:cs="Arial"/>
          <w:sz w:val="24"/>
          <w:szCs w:val="24"/>
          <w:lang w:eastAsia="en-GB"/>
        </w:rPr>
        <w:t xml:space="preserve"> draft strategy endorses the ‘Smart Futures’ core theme of the Transport Strategy 2040</w:t>
      </w:r>
    </w:p>
    <w:p w14:paraId="2EE783E5" w14:textId="77777777" w:rsidR="001E3415" w:rsidRDefault="001E3415" w:rsidP="00315825">
      <w:pPr>
        <w:pStyle w:val="NoSpacing"/>
        <w:rPr>
          <w:rFonts w:ascii="Arial" w:eastAsia="Arial" w:hAnsi="Arial" w:cs="Arial"/>
          <w:color w:val="000000"/>
          <w:sz w:val="24"/>
          <w:lang w:eastAsia="en-GB"/>
        </w:rPr>
      </w:pPr>
    </w:p>
    <w:p w14:paraId="14CB39DE" w14:textId="0EDF7DBD" w:rsidR="000F7319" w:rsidRPr="00D45AF8" w:rsidRDefault="009F2513" w:rsidP="00315825">
      <w:pPr>
        <w:pStyle w:val="NoSpacing"/>
        <w:rPr>
          <w:rFonts w:ascii="Arial" w:eastAsia="Arial" w:hAnsi="Arial" w:cs="Arial"/>
          <w:color w:val="000000"/>
          <w:sz w:val="24"/>
          <w:lang w:eastAsia="en-GB"/>
        </w:rPr>
      </w:pPr>
      <w:r>
        <w:rPr>
          <w:rFonts w:ascii="Arial" w:eastAsia="Arial" w:hAnsi="Arial" w:cs="Arial"/>
          <w:color w:val="000000"/>
          <w:sz w:val="24"/>
          <w:lang w:eastAsia="en-GB"/>
        </w:rPr>
        <w:t xml:space="preserve">It </w:t>
      </w:r>
      <w:r w:rsidR="000F7319">
        <w:rPr>
          <w:rFonts w:ascii="Arial" w:eastAsia="Arial" w:hAnsi="Arial" w:cs="Arial"/>
          <w:color w:val="000000"/>
          <w:sz w:val="24"/>
          <w:lang w:eastAsia="en-GB"/>
        </w:rPr>
        <w:t>has been developed to support</w:t>
      </w:r>
      <w:r w:rsidR="000F7319" w:rsidRPr="00D45AF8">
        <w:rPr>
          <w:rFonts w:ascii="Arial" w:eastAsia="Arial" w:hAnsi="Arial" w:cs="Arial"/>
          <w:color w:val="000000"/>
          <w:sz w:val="24"/>
          <w:lang w:eastAsia="en-GB"/>
        </w:rPr>
        <w:t xml:space="preserve"> the Combined Authority’s vision for buses outlined in the West Yorkshire Bus Strategy 2040, which aims – ‘To create a modern, integrated and innovative bus system, which puts customers first and contributes to the delivery of the economic, environmental and quality of life ambitions as set out in the Strategic Economic Plan and the West Yorkshire Transport Strategy</w:t>
      </w:r>
      <w:r>
        <w:rPr>
          <w:rFonts w:ascii="Arial" w:eastAsia="Arial" w:hAnsi="Arial" w:cs="Arial"/>
          <w:color w:val="000000"/>
          <w:sz w:val="24"/>
          <w:lang w:eastAsia="en-GB"/>
        </w:rPr>
        <w:t>’</w:t>
      </w:r>
      <w:r w:rsidR="000F7319" w:rsidRPr="00D45AF8">
        <w:rPr>
          <w:rFonts w:ascii="Arial" w:eastAsia="Arial" w:hAnsi="Arial" w:cs="Arial"/>
          <w:color w:val="000000"/>
          <w:sz w:val="24"/>
          <w:lang w:eastAsia="en-GB"/>
        </w:rPr>
        <w:t>.</w:t>
      </w:r>
    </w:p>
    <w:p w14:paraId="5377A7A7" w14:textId="77777777" w:rsidR="000F7319" w:rsidRDefault="000F7319" w:rsidP="00315825">
      <w:pPr>
        <w:pStyle w:val="NoSpacing"/>
        <w:rPr>
          <w:rFonts w:ascii="Arial" w:eastAsia="Arial" w:hAnsi="Arial" w:cs="Arial"/>
          <w:color w:val="000000"/>
          <w:sz w:val="24"/>
          <w:lang w:eastAsia="en-GB"/>
        </w:rPr>
      </w:pPr>
    </w:p>
    <w:p w14:paraId="30679FBD" w14:textId="153D4AE4" w:rsidR="000F7319" w:rsidRPr="00D45AF8" w:rsidRDefault="000F7319" w:rsidP="00315825">
      <w:pPr>
        <w:pStyle w:val="NoSpacing"/>
        <w:rPr>
          <w:rFonts w:ascii="Arial" w:eastAsia="Arial" w:hAnsi="Arial" w:cs="Arial"/>
          <w:color w:val="000000"/>
          <w:sz w:val="24"/>
          <w:lang w:eastAsia="en-GB"/>
        </w:rPr>
      </w:pPr>
      <w:r w:rsidRPr="00D45AF8">
        <w:rPr>
          <w:rFonts w:ascii="Arial" w:eastAsia="Arial" w:hAnsi="Arial" w:cs="Arial"/>
          <w:color w:val="000000"/>
          <w:sz w:val="24"/>
          <w:lang w:eastAsia="en-GB"/>
        </w:rPr>
        <w:t xml:space="preserve">The West Yorkshire Bus Strategy has set the ambitious target </w:t>
      </w:r>
      <w:r w:rsidR="009F2513">
        <w:rPr>
          <w:rFonts w:ascii="Arial" w:eastAsia="Arial" w:hAnsi="Arial" w:cs="Arial"/>
          <w:color w:val="000000"/>
          <w:sz w:val="24"/>
          <w:lang w:eastAsia="en-GB"/>
        </w:rPr>
        <w:t xml:space="preserve">of </w:t>
      </w:r>
      <w:r w:rsidRPr="00D45AF8">
        <w:rPr>
          <w:rFonts w:ascii="Arial" w:eastAsia="Arial" w:hAnsi="Arial" w:cs="Arial"/>
          <w:color w:val="000000"/>
          <w:sz w:val="24"/>
          <w:lang w:eastAsia="en-GB"/>
        </w:rPr>
        <w:t>grow</w:t>
      </w:r>
      <w:r w:rsidR="009F2513">
        <w:rPr>
          <w:rFonts w:ascii="Arial" w:eastAsia="Arial" w:hAnsi="Arial" w:cs="Arial"/>
          <w:color w:val="000000"/>
          <w:sz w:val="24"/>
          <w:lang w:eastAsia="en-GB"/>
        </w:rPr>
        <w:t>ing</w:t>
      </w:r>
      <w:r w:rsidRPr="00D45AF8">
        <w:rPr>
          <w:rFonts w:ascii="Arial" w:eastAsia="Arial" w:hAnsi="Arial" w:cs="Arial"/>
          <w:color w:val="000000"/>
          <w:sz w:val="24"/>
          <w:lang w:eastAsia="en-GB"/>
        </w:rPr>
        <w:t xml:space="preserve"> the number of bus passengers by up to 25% over the next ten years. The Bus Information Strategy will contribute to this</w:t>
      </w:r>
      <w:r w:rsidR="001255FE">
        <w:rPr>
          <w:rFonts w:ascii="Arial" w:eastAsia="Arial" w:hAnsi="Arial" w:cs="Arial"/>
          <w:color w:val="000000"/>
          <w:sz w:val="24"/>
          <w:lang w:eastAsia="en-GB"/>
        </w:rPr>
        <w:t xml:space="preserve"> growth</w:t>
      </w:r>
      <w:r w:rsidRPr="00D45AF8">
        <w:rPr>
          <w:rFonts w:ascii="Arial" w:eastAsia="Arial" w:hAnsi="Arial" w:cs="Arial"/>
          <w:color w:val="000000"/>
          <w:sz w:val="24"/>
          <w:lang w:eastAsia="en-GB"/>
        </w:rPr>
        <w:t xml:space="preserve"> by providing the blueprint for the provision of easily accessible, reliable, dynamic and ‘always live’ travel information that </w:t>
      </w:r>
      <w:r w:rsidR="001255FE">
        <w:rPr>
          <w:rFonts w:ascii="Arial" w:eastAsia="Arial" w:hAnsi="Arial" w:cs="Arial"/>
          <w:color w:val="000000"/>
          <w:sz w:val="24"/>
          <w:lang w:eastAsia="en-GB"/>
        </w:rPr>
        <w:t xml:space="preserve">encourages </w:t>
      </w:r>
      <w:r w:rsidRPr="00D45AF8">
        <w:rPr>
          <w:rFonts w:ascii="Arial" w:eastAsia="Arial" w:hAnsi="Arial" w:cs="Arial"/>
          <w:color w:val="000000"/>
          <w:sz w:val="24"/>
          <w:lang w:eastAsia="en-GB"/>
        </w:rPr>
        <w:t xml:space="preserve">patronage growth. </w:t>
      </w:r>
    </w:p>
    <w:p w14:paraId="1267E8FC" w14:textId="77777777" w:rsidR="000F7319" w:rsidRDefault="000F7319" w:rsidP="00315825">
      <w:pPr>
        <w:pStyle w:val="NoSpacing"/>
        <w:rPr>
          <w:rFonts w:ascii="Arial" w:eastAsia="Arial" w:hAnsi="Arial" w:cs="Arial"/>
          <w:color w:val="000000"/>
          <w:sz w:val="24"/>
          <w:lang w:eastAsia="en-GB"/>
        </w:rPr>
      </w:pPr>
    </w:p>
    <w:p w14:paraId="3761BE6D" w14:textId="0031FB2C" w:rsidR="000F7319" w:rsidRDefault="000F7319" w:rsidP="00315825">
      <w:pPr>
        <w:pStyle w:val="NoSpacing"/>
        <w:rPr>
          <w:rFonts w:ascii="Arial" w:eastAsia="Arial" w:hAnsi="Arial" w:cs="Arial"/>
          <w:color w:val="000000"/>
          <w:sz w:val="24"/>
          <w:lang w:eastAsia="en-GB"/>
        </w:rPr>
      </w:pPr>
      <w:r w:rsidRPr="00D45AF8">
        <w:rPr>
          <w:rFonts w:ascii="Arial" w:eastAsia="Arial" w:hAnsi="Arial" w:cs="Arial"/>
          <w:color w:val="000000"/>
          <w:sz w:val="24"/>
          <w:lang w:eastAsia="en-GB"/>
        </w:rPr>
        <w:t xml:space="preserve">The aims of the Leeds Public Transport Investment Programme to double bus patronage in the city in the next 10 years have also been a major consideration in determining the focus of </w:t>
      </w:r>
      <w:r w:rsidR="001255FE" w:rsidRPr="00D45AF8">
        <w:rPr>
          <w:rFonts w:ascii="Arial" w:eastAsia="Arial" w:hAnsi="Arial" w:cs="Arial"/>
          <w:color w:val="000000"/>
          <w:sz w:val="24"/>
          <w:lang w:eastAsia="en-GB"/>
        </w:rPr>
        <w:t>th</w:t>
      </w:r>
      <w:r w:rsidR="001255FE">
        <w:rPr>
          <w:rFonts w:ascii="Arial" w:eastAsia="Arial" w:hAnsi="Arial" w:cs="Arial"/>
          <w:color w:val="000000"/>
          <w:sz w:val="24"/>
          <w:lang w:eastAsia="en-GB"/>
        </w:rPr>
        <w:t>is</w:t>
      </w:r>
      <w:r w:rsidR="001255FE" w:rsidRPr="00D45AF8">
        <w:rPr>
          <w:rFonts w:ascii="Arial" w:eastAsia="Arial" w:hAnsi="Arial" w:cs="Arial"/>
          <w:color w:val="000000"/>
          <w:sz w:val="24"/>
          <w:lang w:eastAsia="en-GB"/>
        </w:rPr>
        <w:t xml:space="preserve"> </w:t>
      </w:r>
      <w:r w:rsidR="001255FE">
        <w:rPr>
          <w:rFonts w:ascii="Arial" w:eastAsia="Arial" w:hAnsi="Arial" w:cs="Arial"/>
          <w:color w:val="000000"/>
          <w:sz w:val="24"/>
          <w:lang w:eastAsia="en-GB"/>
        </w:rPr>
        <w:t>S</w:t>
      </w:r>
      <w:r w:rsidR="001255FE" w:rsidRPr="00D45AF8">
        <w:rPr>
          <w:rFonts w:ascii="Arial" w:eastAsia="Arial" w:hAnsi="Arial" w:cs="Arial"/>
          <w:color w:val="000000"/>
          <w:sz w:val="24"/>
          <w:lang w:eastAsia="en-GB"/>
        </w:rPr>
        <w:t xml:space="preserve">trategy </w:t>
      </w:r>
      <w:r w:rsidRPr="00D45AF8">
        <w:rPr>
          <w:rFonts w:ascii="Arial" w:eastAsia="Arial" w:hAnsi="Arial" w:cs="Arial"/>
          <w:color w:val="000000"/>
          <w:sz w:val="24"/>
          <w:lang w:eastAsia="en-GB"/>
        </w:rPr>
        <w:t xml:space="preserve">and associated outputs. </w:t>
      </w:r>
      <w:r w:rsidR="001255FE">
        <w:rPr>
          <w:rFonts w:ascii="Arial" w:eastAsia="Arial" w:hAnsi="Arial" w:cs="Arial"/>
          <w:color w:val="000000"/>
          <w:sz w:val="24"/>
          <w:lang w:eastAsia="en-GB"/>
        </w:rPr>
        <w:t>And there is r</w:t>
      </w:r>
      <w:r w:rsidR="001255FE" w:rsidRPr="00D45AF8">
        <w:rPr>
          <w:rFonts w:ascii="Arial" w:eastAsia="Arial" w:hAnsi="Arial" w:cs="Arial"/>
          <w:color w:val="000000"/>
          <w:sz w:val="24"/>
          <w:lang w:eastAsia="en-GB"/>
        </w:rPr>
        <w:t>ecogni</w:t>
      </w:r>
      <w:r w:rsidR="001255FE">
        <w:rPr>
          <w:rFonts w:ascii="Arial" w:eastAsia="Arial" w:hAnsi="Arial" w:cs="Arial"/>
          <w:color w:val="000000"/>
          <w:sz w:val="24"/>
          <w:lang w:eastAsia="en-GB"/>
        </w:rPr>
        <w:t xml:space="preserve">tion of </w:t>
      </w:r>
      <w:r w:rsidRPr="00D45AF8">
        <w:rPr>
          <w:rFonts w:ascii="Arial" w:eastAsia="Arial" w:hAnsi="Arial" w:cs="Arial"/>
          <w:color w:val="000000"/>
          <w:sz w:val="24"/>
          <w:lang w:eastAsia="en-GB"/>
        </w:rPr>
        <w:t>the need to resonate with a new age of customer</w:t>
      </w:r>
      <w:r w:rsidR="001255FE">
        <w:rPr>
          <w:rFonts w:ascii="Arial" w:eastAsia="Arial" w:hAnsi="Arial" w:cs="Arial"/>
          <w:color w:val="000000"/>
          <w:sz w:val="24"/>
          <w:lang w:eastAsia="en-GB"/>
        </w:rPr>
        <w:t>s</w:t>
      </w:r>
      <w:r w:rsidRPr="00D45AF8">
        <w:rPr>
          <w:rFonts w:ascii="Arial" w:eastAsia="Arial" w:hAnsi="Arial" w:cs="Arial"/>
          <w:color w:val="000000"/>
          <w:sz w:val="24"/>
          <w:lang w:eastAsia="en-GB"/>
        </w:rPr>
        <w:t xml:space="preserve"> who have increasing demands </w:t>
      </w:r>
      <w:r w:rsidR="001255FE">
        <w:rPr>
          <w:rFonts w:ascii="Arial" w:eastAsia="Arial" w:hAnsi="Arial" w:cs="Arial"/>
          <w:color w:val="000000"/>
          <w:sz w:val="24"/>
          <w:lang w:eastAsia="en-GB"/>
        </w:rPr>
        <w:t xml:space="preserve">of </w:t>
      </w:r>
      <w:r w:rsidRPr="00D45AF8">
        <w:rPr>
          <w:rFonts w:ascii="Arial" w:eastAsia="Arial" w:hAnsi="Arial" w:cs="Arial"/>
          <w:color w:val="000000"/>
          <w:sz w:val="24"/>
          <w:lang w:eastAsia="en-GB"/>
        </w:rPr>
        <w:t>the products and services they consume.</w:t>
      </w:r>
    </w:p>
    <w:p w14:paraId="558786D6" w14:textId="77777777" w:rsidR="00B55F30" w:rsidRDefault="00B55F30" w:rsidP="00315825">
      <w:pPr>
        <w:pStyle w:val="NoSpacing"/>
        <w:rPr>
          <w:rFonts w:ascii="Arial" w:eastAsia="Arial" w:hAnsi="Arial" w:cs="Arial"/>
          <w:color w:val="000000"/>
          <w:sz w:val="24"/>
          <w:lang w:eastAsia="en-GB"/>
        </w:rPr>
      </w:pPr>
    </w:p>
    <w:p w14:paraId="4B4C9AC8" w14:textId="5E7ECDCF" w:rsidR="00B55F30" w:rsidRDefault="001255FE" w:rsidP="00315825">
      <w:pPr>
        <w:pStyle w:val="NoSpacing"/>
        <w:rPr>
          <w:rFonts w:ascii="Arial" w:eastAsia="Arial" w:hAnsi="Arial" w:cs="Arial"/>
          <w:color w:val="000000"/>
          <w:sz w:val="24"/>
          <w:lang w:eastAsia="en-GB"/>
        </w:rPr>
      </w:pPr>
      <w:r>
        <w:rPr>
          <w:rFonts w:ascii="Arial" w:eastAsia="Arial" w:hAnsi="Arial" w:cs="Arial"/>
          <w:color w:val="000000"/>
          <w:sz w:val="24"/>
          <w:lang w:eastAsia="en-GB"/>
        </w:rPr>
        <w:t>While</w:t>
      </w:r>
      <w:r w:rsidR="004859FD">
        <w:rPr>
          <w:rFonts w:ascii="Arial" w:eastAsia="Arial" w:hAnsi="Arial" w:cs="Arial"/>
          <w:color w:val="000000"/>
          <w:sz w:val="24"/>
          <w:lang w:eastAsia="en-GB"/>
        </w:rPr>
        <w:t xml:space="preserve"> </w:t>
      </w:r>
      <w:r w:rsidR="00B55F30" w:rsidRPr="00B55F30">
        <w:rPr>
          <w:rFonts w:ascii="Arial" w:eastAsia="Arial" w:hAnsi="Arial" w:cs="Arial"/>
          <w:color w:val="000000"/>
          <w:sz w:val="24"/>
          <w:lang w:eastAsia="en-GB"/>
        </w:rPr>
        <w:t xml:space="preserve">the </w:t>
      </w:r>
      <w:r>
        <w:rPr>
          <w:rFonts w:ascii="Arial" w:eastAsia="Arial" w:hAnsi="Arial" w:cs="Arial"/>
          <w:color w:val="000000"/>
          <w:sz w:val="24"/>
          <w:lang w:eastAsia="en-GB"/>
        </w:rPr>
        <w:t>S</w:t>
      </w:r>
      <w:r w:rsidRPr="00B55F30">
        <w:rPr>
          <w:rFonts w:ascii="Arial" w:eastAsia="Arial" w:hAnsi="Arial" w:cs="Arial"/>
          <w:color w:val="000000"/>
          <w:sz w:val="24"/>
          <w:lang w:eastAsia="en-GB"/>
        </w:rPr>
        <w:t xml:space="preserve">trategy </w:t>
      </w:r>
      <w:r w:rsidR="00B55F30" w:rsidRPr="00B55F30">
        <w:rPr>
          <w:rFonts w:ascii="Arial" w:eastAsia="Arial" w:hAnsi="Arial" w:cs="Arial"/>
          <w:color w:val="000000"/>
          <w:sz w:val="24"/>
          <w:lang w:eastAsia="en-GB"/>
        </w:rPr>
        <w:t xml:space="preserve">fulfils </w:t>
      </w:r>
      <w:r>
        <w:rPr>
          <w:rFonts w:ascii="Arial" w:eastAsia="Arial" w:hAnsi="Arial" w:cs="Arial"/>
          <w:color w:val="000000"/>
          <w:sz w:val="24"/>
          <w:lang w:eastAsia="en-GB"/>
        </w:rPr>
        <w:t xml:space="preserve">the Combined Authority’s </w:t>
      </w:r>
      <w:r w:rsidR="00B55F30" w:rsidRPr="00B55F30">
        <w:rPr>
          <w:rFonts w:ascii="Arial" w:eastAsia="Arial" w:hAnsi="Arial" w:cs="Arial"/>
          <w:color w:val="000000"/>
          <w:sz w:val="24"/>
          <w:lang w:eastAsia="en-GB"/>
        </w:rPr>
        <w:t xml:space="preserve">obligation </w:t>
      </w:r>
      <w:r>
        <w:rPr>
          <w:rFonts w:ascii="Arial" w:eastAsia="Arial" w:hAnsi="Arial" w:cs="Arial"/>
          <w:color w:val="000000"/>
          <w:sz w:val="24"/>
          <w:lang w:eastAsia="en-GB"/>
        </w:rPr>
        <w:t xml:space="preserve">on </w:t>
      </w:r>
      <w:r w:rsidR="00B55F30" w:rsidRPr="00B55F30">
        <w:rPr>
          <w:rFonts w:ascii="Arial" w:eastAsia="Arial" w:hAnsi="Arial" w:cs="Arial"/>
          <w:color w:val="000000"/>
          <w:sz w:val="24"/>
          <w:lang w:eastAsia="en-GB"/>
        </w:rPr>
        <w:t>bus information</w:t>
      </w:r>
      <w:r>
        <w:rPr>
          <w:rFonts w:ascii="Arial" w:eastAsia="Arial" w:hAnsi="Arial" w:cs="Arial"/>
          <w:color w:val="000000"/>
          <w:sz w:val="24"/>
          <w:lang w:eastAsia="en-GB"/>
        </w:rPr>
        <w:t xml:space="preserve"> provision</w:t>
      </w:r>
      <w:r w:rsidR="00B55F30" w:rsidRPr="00B55F30">
        <w:rPr>
          <w:rFonts w:ascii="Arial" w:eastAsia="Arial" w:hAnsi="Arial" w:cs="Arial"/>
          <w:color w:val="000000"/>
          <w:sz w:val="24"/>
          <w:lang w:eastAsia="en-GB"/>
        </w:rPr>
        <w:t xml:space="preserve">, it is important that </w:t>
      </w:r>
      <w:r>
        <w:rPr>
          <w:rFonts w:ascii="Arial" w:eastAsia="Arial" w:hAnsi="Arial" w:cs="Arial"/>
          <w:color w:val="000000"/>
          <w:sz w:val="24"/>
          <w:lang w:eastAsia="en-GB"/>
        </w:rPr>
        <w:t xml:space="preserve">its </w:t>
      </w:r>
      <w:r w:rsidR="00B55F30" w:rsidRPr="00B55F30">
        <w:rPr>
          <w:rFonts w:ascii="Arial" w:eastAsia="Arial" w:hAnsi="Arial" w:cs="Arial"/>
          <w:color w:val="000000"/>
          <w:sz w:val="24"/>
          <w:lang w:eastAsia="en-GB"/>
        </w:rPr>
        <w:t>deliver</w:t>
      </w:r>
      <w:r>
        <w:rPr>
          <w:rFonts w:ascii="Arial" w:eastAsia="Arial" w:hAnsi="Arial" w:cs="Arial"/>
          <w:color w:val="000000"/>
          <w:sz w:val="24"/>
          <w:lang w:eastAsia="en-GB"/>
        </w:rPr>
        <w:t xml:space="preserve">y </w:t>
      </w:r>
      <w:proofErr w:type="gramStart"/>
      <w:r>
        <w:rPr>
          <w:rFonts w:ascii="Arial" w:eastAsia="Arial" w:hAnsi="Arial" w:cs="Arial"/>
          <w:color w:val="000000"/>
          <w:sz w:val="24"/>
          <w:lang w:eastAsia="en-GB"/>
        </w:rPr>
        <w:t>takes into account</w:t>
      </w:r>
      <w:proofErr w:type="gramEnd"/>
      <w:r>
        <w:rPr>
          <w:rFonts w:ascii="Arial" w:eastAsia="Arial" w:hAnsi="Arial" w:cs="Arial"/>
          <w:color w:val="000000"/>
          <w:sz w:val="24"/>
          <w:lang w:eastAsia="en-GB"/>
        </w:rPr>
        <w:t xml:space="preserve"> the </w:t>
      </w:r>
      <w:r w:rsidR="00B55F30" w:rsidRPr="00B55F30">
        <w:rPr>
          <w:rFonts w:ascii="Arial" w:eastAsia="Arial" w:hAnsi="Arial" w:cs="Arial"/>
          <w:color w:val="000000"/>
          <w:sz w:val="24"/>
          <w:lang w:eastAsia="en-GB"/>
        </w:rPr>
        <w:t xml:space="preserve">wider provision of travel information across all </w:t>
      </w:r>
      <w:r>
        <w:rPr>
          <w:rFonts w:ascii="Arial" w:eastAsia="Arial" w:hAnsi="Arial" w:cs="Arial"/>
          <w:color w:val="000000"/>
          <w:sz w:val="24"/>
          <w:lang w:eastAsia="en-GB"/>
        </w:rPr>
        <w:t xml:space="preserve">transport </w:t>
      </w:r>
      <w:r w:rsidR="00B55F30" w:rsidRPr="00B55F30">
        <w:rPr>
          <w:rFonts w:ascii="Arial" w:eastAsia="Arial" w:hAnsi="Arial" w:cs="Arial"/>
          <w:color w:val="000000"/>
          <w:sz w:val="24"/>
          <w:lang w:eastAsia="en-GB"/>
        </w:rPr>
        <w:t xml:space="preserve">modes. </w:t>
      </w:r>
      <w:r>
        <w:rPr>
          <w:rFonts w:ascii="Arial" w:eastAsia="Arial" w:hAnsi="Arial" w:cs="Arial"/>
          <w:color w:val="000000"/>
          <w:sz w:val="24"/>
          <w:lang w:eastAsia="en-GB"/>
        </w:rPr>
        <w:t xml:space="preserve">This means </w:t>
      </w:r>
      <w:r w:rsidR="00B55F30" w:rsidRPr="00B55F30">
        <w:rPr>
          <w:rFonts w:ascii="Arial" w:eastAsia="Arial" w:hAnsi="Arial" w:cs="Arial"/>
          <w:color w:val="000000"/>
          <w:sz w:val="24"/>
          <w:lang w:eastAsia="en-GB"/>
        </w:rPr>
        <w:t>on</w:t>
      </w:r>
      <w:r>
        <w:rPr>
          <w:rFonts w:ascii="Arial" w:eastAsia="Arial" w:hAnsi="Arial" w:cs="Arial"/>
          <w:color w:val="000000"/>
          <w:sz w:val="24"/>
          <w:lang w:eastAsia="en-GB"/>
        </w:rPr>
        <w:t>-</w:t>
      </w:r>
      <w:r w:rsidR="00B55F30" w:rsidRPr="00B55F30">
        <w:rPr>
          <w:rFonts w:ascii="Arial" w:eastAsia="Arial" w:hAnsi="Arial" w:cs="Arial"/>
          <w:color w:val="000000"/>
          <w:sz w:val="24"/>
          <w:lang w:eastAsia="en-GB"/>
        </w:rPr>
        <w:t xml:space="preserve">line journey planning tools </w:t>
      </w:r>
      <w:r w:rsidRPr="00B55F30">
        <w:rPr>
          <w:rFonts w:ascii="Arial" w:eastAsia="Arial" w:hAnsi="Arial" w:cs="Arial"/>
          <w:color w:val="000000"/>
          <w:sz w:val="24"/>
          <w:lang w:eastAsia="en-GB"/>
        </w:rPr>
        <w:t>enabl</w:t>
      </w:r>
      <w:r>
        <w:rPr>
          <w:rFonts w:ascii="Arial" w:eastAsia="Arial" w:hAnsi="Arial" w:cs="Arial"/>
          <w:color w:val="000000"/>
          <w:sz w:val="24"/>
          <w:lang w:eastAsia="en-GB"/>
        </w:rPr>
        <w:t>ing</w:t>
      </w:r>
      <w:r w:rsidRPr="00B55F30">
        <w:rPr>
          <w:rFonts w:ascii="Arial" w:eastAsia="Arial" w:hAnsi="Arial" w:cs="Arial"/>
          <w:color w:val="000000"/>
          <w:sz w:val="24"/>
          <w:lang w:eastAsia="en-GB"/>
        </w:rPr>
        <w:t xml:space="preserve"> </w:t>
      </w:r>
      <w:r w:rsidR="00B55F30" w:rsidRPr="00B55F30">
        <w:rPr>
          <w:rFonts w:ascii="Arial" w:eastAsia="Arial" w:hAnsi="Arial" w:cs="Arial"/>
          <w:color w:val="000000"/>
          <w:sz w:val="24"/>
          <w:lang w:eastAsia="en-GB"/>
        </w:rPr>
        <w:t xml:space="preserve">customers to choose between the full range of options available for their journey </w:t>
      </w:r>
      <w:r>
        <w:rPr>
          <w:rFonts w:ascii="Arial" w:eastAsia="Arial" w:hAnsi="Arial" w:cs="Arial"/>
          <w:color w:val="000000"/>
          <w:sz w:val="24"/>
          <w:lang w:eastAsia="en-GB"/>
        </w:rPr>
        <w:t xml:space="preserve">including </w:t>
      </w:r>
      <w:r w:rsidR="00B55F30" w:rsidRPr="00B55F30">
        <w:rPr>
          <w:rFonts w:ascii="Arial" w:eastAsia="Arial" w:hAnsi="Arial" w:cs="Arial"/>
          <w:color w:val="000000"/>
          <w:sz w:val="24"/>
          <w:lang w:eastAsia="en-GB"/>
        </w:rPr>
        <w:t>walking, cycling, bus</w:t>
      </w:r>
      <w:r>
        <w:rPr>
          <w:rFonts w:ascii="Arial" w:eastAsia="Arial" w:hAnsi="Arial" w:cs="Arial"/>
          <w:color w:val="000000"/>
          <w:sz w:val="24"/>
          <w:lang w:eastAsia="en-GB"/>
        </w:rPr>
        <w:t>,</w:t>
      </w:r>
      <w:r w:rsidR="00B55F30" w:rsidRPr="00B55F30">
        <w:rPr>
          <w:rFonts w:ascii="Arial" w:eastAsia="Arial" w:hAnsi="Arial" w:cs="Arial"/>
          <w:color w:val="000000"/>
          <w:sz w:val="24"/>
          <w:lang w:eastAsia="en-GB"/>
        </w:rPr>
        <w:t xml:space="preserve"> rail and road. Similarly bus and rail information should enable people to plan journey</w:t>
      </w:r>
      <w:r>
        <w:rPr>
          <w:rFonts w:ascii="Arial" w:eastAsia="Arial" w:hAnsi="Arial" w:cs="Arial"/>
          <w:color w:val="000000"/>
          <w:sz w:val="24"/>
          <w:lang w:eastAsia="en-GB"/>
        </w:rPr>
        <w:t>s</w:t>
      </w:r>
      <w:r w:rsidR="00B55F30" w:rsidRPr="00B55F30">
        <w:rPr>
          <w:rFonts w:ascii="Arial" w:eastAsia="Arial" w:hAnsi="Arial" w:cs="Arial"/>
          <w:color w:val="000000"/>
          <w:sz w:val="24"/>
          <w:lang w:eastAsia="en-GB"/>
        </w:rPr>
        <w:t xml:space="preserve"> using both modes</w:t>
      </w:r>
      <w:r w:rsidR="00315825">
        <w:rPr>
          <w:rFonts w:ascii="Arial" w:eastAsia="Arial" w:hAnsi="Arial" w:cs="Arial"/>
          <w:color w:val="000000"/>
          <w:sz w:val="24"/>
          <w:lang w:eastAsia="en-GB"/>
        </w:rPr>
        <w:t>.</w:t>
      </w:r>
    </w:p>
    <w:p w14:paraId="5101846C" w14:textId="77777777" w:rsidR="00315825" w:rsidRPr="00D45AF8" w:rsidRDefault="00315825" w:rsidP="00315825">
      <w:pPr>
        <w:pStyle w:val="NoSpacing"/>
        <w:rPr>
          <w:rFonts w:ascii="Arial" w:eastAsia="Arial" w:hAnsi="Arial" w:cs="Arial"/>
          <w:color w:val="000000"/>
          <w:sz w:val="24"/>
          <w:lang w:eastAsia="en-GB"/>
        </w:rPr>
      </w:pPr>
    </w:p>
    <w:p w14:paraId="3BD31BE3" w14:textId="720FCC0F" w:rsidR="000F7319" w:rsidRDefault="000F7319" w:rsidP="00315825">
      <w:pPr>
        <w:pStyle w:val="Heading2"/>
        <w:numPr>
          <w:ilvl w:val="0"/>
          <w:numId w:val="2"/>
        </w:numPr>
        <w:spacing w:before="0" w:after="0"/>
      </w:pPr>
      <w:bookmarkStart w:id="6" w:name="_Toc22632331"/>
      <w:r>
        <w:t>Regional context</w:t>
      </w:r>
      <w:bookmarkEnd w:id="6"/>
      <w:r>
        <w:t xml:space="preserve"> </w:t>
      </w:r>
    </w:p>
    <w:p w14:paraId="3F85BC0C" w14:textId="73738D38" w:rsidR="001255FE" w:rsidRDefault="000F7319" w:rsidP="00315825">
      <w:r>
        <w:t xml:space="preserve">The Combined Authority is working in partnership with Transport for the North and </w:t>
      </w:r>
      <w:r w:rsidR="001255FE">
        <w:t xml:space="preserve">local authorities </w:t>
      </w:r>
      <w:r>
        <w:t>across a pan-</w:t>
      </w:r>
      <w:r w:rsidR="001255FE">
        <w:t xml:space="preserve">Northern </w:t>
      </w:r>
      <w:r>
        <w:t xml:space="preserve">geography on the development of disruption and fares </w:t>
      </w:r>
      <w:r w:rsidR="001255FE">
        <w:t xml:space="preserve">data </w:t>
      </w:r>
      <w:r>
        <w:t xml:space="preserve">to enhance the level of information provided. This will enable customers to plan a journey and identify the fare they will be charged. </w:t>
      </w:r>
    </w:p>
    <w:p w14:paraId="7D52CF20" w14:textId="77777777" w:rsidR="001255FE" w:rsidRDefault="001255FE" w:rsidP="00315825"/>
    <w:p w14:paraId="2CE1A776" w14:textId="11125366" w:rsidR="000F7319" w:rsidRDefault="000F7319" w:rsidP="00315825">
      <w:proofErr w:type="gramStart"/>
      <w:r>
        <w:t>The provision of disruption information,</w:t>
      </w:r>
      <w:proofErr w:type="gramEnd"/>
      <w:r>
        <w:t xml:space="preserve"> will further enhance the ‘always-live’ aspirations of the strategy by keeping customers updated about</w:t>
      </w:r>
      <w:r w:rsidR="0019554D">
        <w:t xml:space="preserve"> disruptions to their journey. The Combined Authority manages the digital infrastructure for </w:t>
      </w:r>
      <w:r w:rsidR="001255FE">
        <w:t xml:space="preserve">the </w:t>
      </w:r>
      <w:proofErr w:type="spellStart"/>
      <w:r w:rsidR="001255FE">
        <w:t>yournextbus</w:t>
      </w:r>
      <w:proofErr w:type="spellEnd"/>
      <w:r w:rsidR="001255FE">
        <w:t xml:space="preserve"> </w:t>
      </w:r>
      <w:r w:rsidR="0019554D">
        <w:t>real</w:t>
      </w:r>
      <w:r w:rsidR="001255FE">
        <w:t>-</w:t>
      </w:r>
      <w:r w:rsidR="0019554D">
        <w:t xml:space="preserve">time information </w:t>
      </w:r>
      <w:r w:rsidR="001255FE">
        <w:t xml:space="preserve">service across West Yorkshire and on </w:t>
      </w:r>
      <w:r w:rsidR="0019554D">
        <w:t>behalf of South Yorkshire and York.</w:t>
      </w:r>
    </w:p>
    <w:p w14:paraId="1FF21484" w14:textId="77777777" w:rsidR="00315825" w:rsidRPr="0096036A" w:rsidRDefault="00315825" w:rsidP="00315825"/>
    <w:p w14:paraId="67E22518" w14:textId="7A896B1A" w:rsidR="000F7319" w:rsidRDefault="000F7319" w:rsidP="00315825">
      <w:pPr>
        <w:pStyle w:val="Heading2"/>
        <w:numPr>
          <w:ilvl w:val="0"/>
          <w:numId w:val="2"/>
        </w:numPr>
        <w:spacing w:before="0" w:after="0"/>
      </w:pPr>
      <w:bookmarkStart w:id="7" w:name="_Toc22632332"/>
      <w:r>
        <w:t xml:space="preserve">Key objectives </w:t>
      </w:r>
      <w:r w:rsidR="001255FE">
        <w:t xml:space="preserve">of </w:t>
      </w:r>
      <w:r>
        <w:t>the Bus Information Strategy</w:t>
      </w:r>
      <w:bookmarkEnd w:id="7"/>
    </w:p>
    <w:p w14:paraId="18808115" w14:textId="71E3CF7B" w:rsidR="001255FE" w:rsidRDefault="001255FE" w:rsidP="00315825">
      <w:pPr>
        <w:pStyle w:val="NoSpacing"/>
        <w:rPr>
          <w:rFonts w:ascii="Arial" w:hAnsi="Arial" w:cs="Arial"/>
          <w:sz w:val="24"/>
          <w:szCs w:val="24"/>
          <w:lang w:eastAsia="en-GB"/>
        </w:rPr>
      </w:pPr>
      <w:r>
        <w:rPr>
          <w:rFonts w:ascii="Arial" w:hAnsi="Arial" w:cs="Arial"/>
          <w:sz w:val="24"/>
          <w:szCs w:val="24"/>
          <w:lang w:eastAsia="en-GB"/>
        </w:rPr>
        <w:t>A</w:t>
      </w:r>
      <w:r w:rsidR="000F7319">
        <w:rPr>
          <w:rFonts w:ascii="Arial" w:hAnsi="Arial" w:cs="Arial"/>
          <w:sz w:val="24"/>
          <w:szCs w:val="24"/>
          <w:lang w:eastAsia="en-GB"/>
        </w:rPr>
        <w:t>chiev</w:t>
      </w:r>
      <w:r>
        <w:rPr>
          <w:rFonts w:ascii="Arial" w:hAnsi="Arial" w:cs="Arial"/>
          <w:sz w:val="24"/>
          <w:szCs w:val="24"/>
          <w:lang w:eastAsia="en-GB"/>
        </w:rPr>
        <w:t>ing</w:t>
      </w:r>
      <w:r w:rsidR="000F7319">
        <w:rPr>
          <w:rFonts w:ascii="Arial" w:hAnsi="Arial" w:cs="Arial"/>
          <w:sz w:val="24"/>
          <w:szCs w:val="24"/>
          <w:lang w:eastAsia="en-GB"/>
        </w:rPr>
        <w:t xml:space="preserve"> the</w:t>
      </w:r>
      <w:r w:rsidR="000F7319" w:rsidRPr="00D45AF8">
        <w:rPr>
          <w:rFonts w:ascii="Arial" w:hAnsi="Arial" w:cs="Arial"/>
          <w:sz w:val="24"/>
          <w:szCs w:val="24"/>
          <w:lang w:eastAsia="en-GB"/>
        </w:rPr>
        <w:t xml:space="preserve"> ambitious </w:t>
      </w:r>
      <w:r>
        <w:rPr>
          <w:rFonts w:ascii="Arial" w:hAnsi="Arial" w:cs="Arial"/>
          <w:sz w:val="24"/>
          <w:szCs w:val="24"/>
          <w:lang w:eastAsia="en-GB"/>
        </w:rPr>
        <w:t xml:space="preserve">patronage </w:t>
      </w:r>
      <w:r w:rsidR="000F7319" w:rsidRPr="00D45AF8">
        <w:rPr>
          <w:rFonts w:ascii="Arial" w:hAnsi="Arial" w:cs="Arial"/>
          <w:sz w:val="24"/>
          <w:szCs w:val="24"/>
          <w:lang w:eastAsia="en-GB"/>
        </w:rPr>
        <w:t>targets</w:t>
      </w:r>
      <w:r w:rsidR="000F7319">
        <w:rPr>
          <w:rFonts w:ascii="Arial" w:hAnsi="Arial" w:cs="Arial"/>
          <w:sz w:val="24"/>
          <w:szCs w:val="24"/>
          <w:lang w:eastAsia="en-GB"/>
        </w:rPr>
        <w:t xml:space="preserve"> </w:t>
      </w:r>
      <w:r>
        <w:rPr>
          <w:rFonts w:ascii="Arial" w:hAnsi="Arial" w:cs="Arial"/>
          <w:sz w:val="24"/>
          <w:szCs w:val="24"/>
          <w:lang w:eastAsia="en-GB"/>
        </w:rPr>
        <w:t xml:space="preserve">set by </w:t>
      </w:r>
      <w:r w:rsidR="000F7319">
        <w:rPr>
          <w:rFonts w:ascii="Arial" w:hAnsi="Arial" w:cs="Arial"/>
          <w:sz w:val="24"/>
          <w:szCs w:val="24"/>
          <w:lang w:eastAsia="en-GB"/>
        </w:rPr>
        <w:t xml:space="preserve">the Combined Authority and </w:t>
      </w:r>
      <w:r>
        <w:rPr>
          <w:rFonts w:ascii="Arial" w:hAnsi="Arial" w:cs="Arial"/>
          <w:sz w:val="24"/>
          <w:szCs w:val="24"/>
          <w:lang w:eastAsia="en-GB"/>
        </w:rPr>
        <w:t xml:space="preserve">its </w:t>
      </w:r>
      <w:r w:rsidR="000F7319">
        <w:rPr>
          <w:rFonts w:ascii="Arial" w:hAnsi="Arial" w:cs="Arial"/>
          <w:sz w:val="24"/>
          <w:szCs w:val="24"/>
          <w:lang w:eastAsia="en-GB"/>
        </w:rPr>
        <w:t>partners,</w:t>
      </w:r>
      <w:r w:rsidR="000F7319" w:rsidRPr="00D45AF8">
        <w:rPr>
          <w:rFonts w:ascii="Arial" w:hAnsi="Arial" w:cs="Arial"/>
          <w:sz w:val="24"/>
          <w:szCs w:val="24"/>
          <w:lang w:eastAsia="en-GB"/>
        </w:rPr>
        <w:t xml:space="preserve"> </w:t>
      </w:r>
      <w:r>
        <w:rPr>
          <w:rFonts w:ascii="Arial" w:hAnsi="Arial" w:cs="Arial"/>
          <w:sz w:val="24"/>
          <w:szCs w:val="24"/>
          <w:lang w:eastAsia="en-GB"/>
        </w:rPr>
        <w:t xml:space="preserve">means attracting </w:t>
      </w:r>
      <w:r w:rsidR="000F7319" w:rsidRPr="00D45AF8">
        <w:rPr>
          <w:rFonts w:ascii="Arial" w:hAnsi="Arial" w:cs="Arial"/>
          <w:sz w:val="24"/>
          <w:szCs w:val="24"/>
          <w:lang w:eastAsia="en-GB"/>
        </w:rPr>
        <w:t xml:space="preserve">a new generation of </w:t>
      </w:r>
      <w:r w:rsidR="000F7319">
        <w:rPr>
          <w:rFonts w:ascii="Arial" w:hAnsi="Arial" w:cs="Arial"/>
          <w:sz w:val="24"/>
          <w:szCs w:val="24"/>
          <w:lang w:eastAsia="en-GB"/>
        </w:rPr>
        <w:t xml:space="preserve">customers </w:t>
      </w:r>
      <w:r w:rsidR="000F7319" w:rsidRPr="00D45AF8">
        <w:rPr>
          <w:rFonts w:ascii="Arial" w:hAnsi="Arial" w:cs="Arial"/>
          <w:sz w:val="24"/>
          <w:szCs w:val="24"/>
          <w:lang w:eastAsia="en-GB"/>
        </w:rPr>
        <w:t xml:space="preserve">to </w:t>
      </w:r>
      <w:r w:rsidRPr="00D45AF8">
        <w:rPr>
          <w:rFonts w:ascii="Arial" w:hAnsi="Arial" w:cs="Arial"/>
          <w:sz w:val="24"/>
          <w:szCs w:val="24"/>
          <w:lang w:eastAsia="en-GB"/>
        </w:rPr>
        <w:t>us</w:t>
      </w:r>
      <w:r>
        <w:rPr>
          <w:rFonts w:ascii="Arial" w:hAnsi="Arial" w:cs="Arial"/>
          <w:sz w:val="24"/>
          <w:szCs w:val="24"/>
          <w:lang w:eastAsia="en-GB"/>
        </w:rPr>
        <w:t xml:space="preserve">ing </w:t>
      </w:r>
      <w:r w:rsidR="000F7319" w:rsidRPr="00D45AF8">
        <w:rPr>
          <w:rFonts w:ascii="Arial" w:hAnsi="Arial" w:cs="Arial"/>
          <w:sz w:val="24"/>
          <w:szCs w:val="24"/>
          <w:lang w:eastAsia="en-GB"/>
        </w:rPr>
        <w:t>public transport</w:t>
      </w:r>
      <w:r>
        <w:rPr>
          <w:rFonts w:ascii="Arial" w:hAnsi="Arial" w:cs="Arial"/>
          <w:sz w:val="24"/>
          <w:szCs w:val="24"/>
          <w:lang w:eastAsia="en-GB"/>
        </w:rPr>
        <w:t xml:space="preserve">. </w:t>
      </w:r>
      <w:proofErr w:type="gramStart"/>
      <w:r>
        <w:rPr>
          <w:rFonts w:ascii="Arial" w:hAnsi="Arial" w:cs="Arial"/>
          <w:sz w:val="24"/>
          <w:szCs w:val="24"/>
          <w:lang w:eastAsia="en-GB"/>
        </w:rPr>
        <w:t xml:space="preserve">Providing </w:t>
      </w:r>
      <w:r w:rsidR="000F7319" w:rsidRPr="00D45AF8">
        <w:rPr>
          <w:rFonts w:ascii="Arial" w:hAnsi="Arial" w:cs="Arial"/>
          <w:sz w:val="24"/>
          <w:szCs w:val="24"/>
          <w:lang w:eastAsia="en-GB"/>
        </w:rPr>
        <w:t xml:space="preserve"> </w:t>
      </w:r>
      <w:r w:rsidRPr="00D45AF8">
        <w:rPr>
          <w:rFonts w:ascii="Arial" w:hAnsi="Arial" w:cs="Arial"/>
          <w:sz w:val="24"/>
          <w:szCs w:val="24"/>
          <w:lang w:eastAsia="en-GB"/>
        </w:rPr>
        <w:t>dynamic</w:t>
      </w:r>
      <w:proofErr w:type="gramEnd"/>
      <w:r w:rsidRPr="00D45AF8">
        <w:rPr>
          <w:rFonts w:ascii="Arial" w:hAnsi="Arial" w:cs="Arial"/>
          <w:sz w:val="24"/>
          <w:szCs w:val="24"/>
          <w:lang w:eastAsia="en-GB"/>
        </w:rPr>
        <w:t xml:space="preserve"> ‘always-live’ information </w:t>
      </w:r>
      <w:r>
        <w:rPr>
          <w:rFonts w:ascii="Arial" w:hAnsi="Arial" w:cs="Arial"/>
          <w:sz w:val="24"/>
          <w:szCs w:val="24"/>
          <w:lang w:eastAsia="en-GB"/>
        </w:rPr>
        <w:t xml:space="preserve">through </w:t>
      </w:r>
      <w:r w:rsidRPr="00D45AF8">
        <w:rPr>
          <w:rFonts w:ascii="Arial" w:hAnsi="Arial" w:cs="Arial"/>
          <w:sz w:val="24"/>
          <w:szCs w:val="24"/>
          <w:lang w:eastAsia="en-GB"/>
        </w:rPr>
        <w:t xml:space="preserve">a range of channels </w:t>
      </w:r>
      <w:r w:rsidR="000F7319" w:rsidRPr="00D45AF8">
        <w:rPr>
          <w:rFonts w:ascii="Arial" w:hAnsi="Arial" w:cs="Arial"/>
          <w:sz w:val="24"/>
          <w:szCs w:val="24"/>
          <w:lang w:eastAsia="en-GB"/>
        </w:rPr>
        <w:t>is one of the key components to attract</w:t>
      </w:r>
      <w:r>
        <w:rPr>
          <w:rFonts w:ascii="Arial" w:hAnsi="Arial" w:cs="Arial"/>
          <w:sz w:val="24"/>
          <w:szCs w:val="24"/>
          <w:lang w:eastAsia="en-GB"/>
        </w:rPr>
        <w:t>ing</w:t>
      </w:r>
      <w:r w:rsidR="000F7319" w:rsidRPr="00D45AF8">
        <w:rPr>
          <w:rFonts w:ascii="Arial" w:hAnsi="Arial" w:cs="Arial"/>
          <w:sz w:val="24"/>
          <w:szCs w:val="24"/>
          <w:lang w:eastAsia="en-GB"/>
        </w:rPr>
        <w:t xml:space="preserve"> new users </w:t>
      </w:r>
      <w:r>
        <w:rPr>
          <w:rFonts w:ascii="Arial" w:hAnsi="Arial" w:cs="Arial"/>
          <w:sz w:val="24"/>
          <w:szCs w:val="24"/>
          <w:lang w:eastAsia="en-GB"/>
        </w:rPr>
        <w:t xml:space="preserve"> and </w:t>
      </w:r>
      <w:r w:rsidRPr="00D45AF8">
        <w:rPr>
          <w:rFonts w:ascii="Arial" w:hAnsi="Arial" w:cs="Arial"/>
          <w:sz w:val="24"/>
          <w:szCs w:val="24"/>
          <w:lang w:eastAsia="en-GB"/>
        </w:rPr>
        <w:t>mak</w:t>
      </w:r>
      <w:r>
        <w:rPr>
          <w:rFonts w:ascii="Arial" w:hAnsi="Arial" w:cs="Arial"/>
          <w:sz w:val="24"/>
          <w:szCs w:val="24"/>
          <w:lang w:eastAsia="en-GB"/>
        </w:rPr>
        <w:t xml:space="preserve">ing </w:t>
      </w:r>
      <w:r w:rsidR="000F7319" w:rsidRPr="00D45AF8">
        <w:rPr>
          <w:rFonts w:ascii="Arial" w:hAnsi="Arial" w:cs="Arial"/>
          <w:sz w:val="24"/>
          <w:szCs w:val="24"/>
          <w:lang w:eastAsia="en-GB"/>
        </w:rPr>
        <w:t>public transport the obvious choice</w:t>
      </w:r>
      <w:r>
        <w:rPr>
          <w:rFonts w:ascii="Arial" w:hAnsi="Arial" w:cs="Arial"/>
          <w:sz w:val="24"/>
          <w:szCs w:val="24"/>
          <w:lang w:eastAsia="en-GB"/>
        </w:rPr>
        <w:t xml:space="preserve"> for them</w:t>
      </w:r>
      <w:r w:rsidR="000F7319" w:rsidRPr="00D45AF8">
        <w:rPr>
          <w:rFonts w:ascii="Arial" w:hAnsi="Arial" w:cs="Arial"/>
          <w:sz w:val="24"/>
          <w:szCs w:val="24"/>
          <w:lang w:eastAsia="en-GB"/>
        </w:rPr>
        <w:t>.</w:t>
      </w:r>
      <w:r w:rsidR="000F7319">
        <w:rPr>
          <w:rFonts w:ascii="Arial" w:hAnsi="Arial" w:cs="Arial"/>
          <w:sz w:val="24"/>
          <w:szCs w:val="24"/>
          <w:lang w:eastAsia="en-GB"/>
        </w:rPr>
        <w:t xml:space="preserve"> </w:t>
      </w:r>
      <w:r w:rsidR="00DF293D">
        <w:rPr>
          <w:rFonts w:ascii="Arial" w:hAnsi="Arial" w:cs="Arial"/>
          <w:sz w:val="24"/>
          <w:szCs w:val="24"/>
          <w:lang w:eastAsia="en-GB"/>
        </w:rPr>
        <w:t>W</w:t>
      </w:r>
      <w:r>
        <w:rPr>
          <w:rFonts w:ascii="Arial" w:hAnsi="Arial" w:cs="Arial"/>
          <w:sz w:val="24"/>
          <w:szCs w:val="24"/>
          <w:lang w:eastAsia="en-GB"/>
        </w:rPr>
        <w:t xml:space="preserve">e must ensure </w:t>
      </w:r>
      <w:r w:rsidR="00DF293D">
        <w:rPr>
          <w:rFonts w:ascii="Arial" w:hAnsi="Arial" w:cs="Arial"/>
          <w:sz w:val="24"/>
          <w:szCs w:val="24"/>
          <w:lang w:eastAsia="en-GB"/>
        </w:rPr>
        <w:t xml:space="preserve">this information </w:t>
      </w:r>
      <w:r w:rsidR="000F7319">
        <w:rPr>
          <w:rFonts w:ascii="Arial" w:hAnsi="Arial" w:cs="Arial"/>
          <w:sz w:val="24"/>
          <w:szCs w:val="24"/>
          <w:lang w:eastAsia="en-GB"/>
        </w:rPr>
        <w:t>replicate</w:t>
      </w:r>
      <w:r w:rsidR="00DF293D">
        <w:rPr>
          <w:rFonts w:ascii="Arial" w:hAnsi="Arial" w:cs="Arial"/>
          <w:sz w:val="24"/>
          <w:szCs w:val="24"/>
          <w:lang w:eastAsia="en-GB"/>
        </w:rPr>
        <w:t xml:space="preserve">s </w:t>
      </w:r>
      <w:r w:rsidR="000F7319">
        <w:rPr>
          <w:rFonts w:ascii="Arial" w:hAnsi="Arial" w:cs="Arial"/>
          <w:sz w:val="24"/>
          <w:szCs w:val="24"/>
          <w:lang w:eastAsia="en-GB"/>
        </w:rPr>
        <w:t xml:space="preserve">and </w:t>
      </w:r>
      <w:r w:rsidR="00F65D00">
        <w:rPr>
          <w:rFonts w:ascii="Arial" w:hAnsi="Arial" w:cs="Arial"/>
          <w:sz w:val="24"/>
          <w:szCs w:val="24"/>
          <w:lang w:eastAsia="en-GB"/>
        </w:rPr>
        <w:t>surpasses</w:t>
      </w:r>
      <w:r w:rsidR="00DF293D">
        <w:rPr>
          <w:rFonts w:ascii="Arial" w:hAnsi="Arial" w:cs="Arial"/>
          <w:sz w:val="24"/>
          <w:szCs w:val="24"/>
          <w:lang w:eastAsia="en-GB"/>
        </w:rPr>
        <w:t xml:space="preserve"> </w:t>
      </w:r>
      <w:r w:rsidR="000F7319">
        <w:rPr>
          <w:rFonts w:ascii="Arial" w:hAnsi="Arial" w:cs="Arial"/>
          <w:sz w:val="24"/>
          <w:szCs w:val="24"/>
          <w:lang w:eastAsia="en-GB"/>
        </w:rPr>
        <w:t xml:space="preserve">the </w:t>
      </w:r>
      <w:r>
        <w:rPr>
          <w:rFonts w:ascii="Arial" w:hAnsi="Arial" w:cs="Arial"/>
          <w:sz w:val="24"/>
          <w:szCs w:val="24"/>
          <w:lang w:eastAsia="en-GB"/>
        </w:rPr>
        <w:t xml:space="preserve">high standards </w:t>
      </w:r>
      <w:r w:rsidR="000F7319">
        <w:rPr>
          <w:rFonts w:ascii="Arial" w:hAnsi="Arial" w:cs="Arial"/>
          <w:sz w:val="24"/>
          <w:szCs w:val="24"/>
          <w:lang w:eastAsia="en-GB"/>
        </w:rPr>
        <w:t xml:space="preserve">other services they consume online.  </w:t>
      </w:r>
    </w:p>
    <w:p w14:paraId="26DD07F4" w14:textId="77777777" w:rsidR="001255FE" w:rsidRDefault="001255FE" w:rsidP="00315825">
      <w:pPr>
        <w:pStyle w:val="NoSpacing"/>
        <w:rPr>
          <w:rFonts w:ascii="Arial" w:hAnsi="Arial" w:cs="Arial"/>
          <w:sz w:val="24"/>
          <w:szCs w:val="24"/>
          <w:lang w:eastAsia="en-GB"/>
        </w:rPr>
      </w:pPr>
    </w:p>
    <w:p w14:paraId="69B5F1A4" w14:textId="14E4C16C" w:rsidR="000F7319" w:rsidRDefault="000F7319" w:rsidP="00315825">
      <w:pPr>
        <w:pStyle w:val="NoSpacing"/>
        <w:rPr>
          <w:rFonts w:ascii="Arial" w:hAnsi="Arial" w:cs="Arial"/>
          <w:sz w:val="24"/>
          <w:szCs w:val="24"/>
          <w:lang w:eastAsia="en-GB"/>
        </w:rPr>
      </w:pPr>
      <w:r>
        <w:rPr>
          <w:rFonts w:ascii="Arial" w:hAnsi="Arial" w:cs="Arial"/>
          <w:sz w:val="24"/>
          <w:szCs w:val="24"/>
          <w:lang w:eastAsia="en-GB"/>
        </w:rPr>
        <w:t>The key objectives</w:t>
      </w:r>
      <w:r w:rsidRPr="00D45AF8">
        <w:rPr>
          <w:rFonts w:ascii="Arial" w:hAnsi="Arial" w:cs="Arial"/>
          <w:sz w:val="24"/>
          <w:szCs w:val="24"/>
          <w:lang w:eastAsia="en-GB"/>
        </w:rPr>
        <w:t xml:space="preserve">/principles of the information strategy are:  </w:t>
      </w:r>
    </w:p>
    <w:p w14:paraId="04041E50" w14:textId="77777777" w:rsidR="000F7319" w:rsidRPr="00D45AF8" w:rsidRDefault="000F7319" w:rsidP="00315825">
      <w:pPr>
        <w:pStyle w:val="NoSpacing"/>
        <w:rPr>
          <w:rFonts w:ascii="Arial" w:hAnsi="Arial" w:cs="Arial"/>
          <w:sz w:val="24"/>
          <w:szCs w:val="24"/>
          <w:lang w:eastAsia="en-GB"/>
        </w:rPr>
      </w:pPr>
    </w:p>
    <w:p w14:paraId="2D0B8E99" w14:textId="04DEC88C" w:rsidR="000F7319" w:rsidRPr="008A76FB" w:rsidRDefault="000F7319" w:rsidP="00315825">
      <w:pPr>
        <w:pStyle w:val="NoSpacing"/>
        <w:numPr>
          <w:ilvl w:val="0"/>
          <w:numId w:val="20"/>
        </w:numPr>
        <w:rPr>
          <w:rFonts w:ascii="Arial" w:hAnsi="Arial" w:cs="Arial"/>
          <w:sz w:val="24"/>
          <w:szCs w:val="24"/>
        </w:rPr>
      </w:pPr>
      <w:r w:rsidRPr="008A76FB">
        <w:rPr>
          <w:rFonts w:ascii="Arial" w:hAnsi="Arial" w:cs="Arial"/>
          <w:b/>
          <w:bCs/>
          <w:sz w:val="24"/>
          <w:szCs w:val="24"/>
        </w:rPr>
        <w:t xml:space="preserve">Digital First </w:t>
      </w:r>
      <w:r w:rsidRPr="008A76FB">
        <w:rPr>
          <w:rFonts w:ascii="Arial" w:hAnsi="Arial" w:cs="Arial"/>
          <w:sz w:val="24"/>
          <w:szCs w:val="24"/>
        </w:rPr>
        <w:t xml:space="preserve">– focus delivery to mobile devices </w:t>
      </w:r>
    </w:p>
    <w:p w14:paraId="2F6A4B84" w14:textId="6397CFDE" w:rsidR="000F7319" w:rsidRPr="008A76FB" w:rsidRDefault="000F7319" w:rsidP="00315825">
      <w:pPr>
        <w:pStyle w:val="NoSpacing"/>
        <w:numPr>
          <w:ilvl w:val="0"/>
          <w:numId w:val="20"/>
        </w:numPr>
        <w:rPr>
          <w:rFonts w:ascii="Arial" w:hAnsi="Arial" w:cs="Arial"/>
          <w:sz w:val="24"/>
          <w:szCs w:val="24"/>
        </w:rPr>
      </w:pPr>
      <w:r w:rsidRPr="008A76FB">
        <w:rPr>
          <w:rFonts w:ascii="Arial" w:hAnsi="Arial" w:cs="Arial"/>
          <w:b/>
          <w:bCs/>
          <w:sz w:val="24"/>
          <w:szCs w:val="24"/>
        </w:rPr>
        <w:t xml:space="preserve">Always Live </w:t>
      </w:r>
      <w:r w:rsidRPr="008A76FB">
        <w:rPr>
          <w:rFonts w:ascii="Arial" w:hAnsi="Arial" w:cs="Arial"/>
          <w:sz w:val="24"/>
          <w:szCs w:val="24"/>
        </w:rPr>
        <w:t>– up</w:t>
      </w:r>
      <w:r w:rsidR="00DF293D">
        <w:rPr>
          <w:rFonts w:ascii="Arial" w:hAnsi="Arial" w:cs="Arial"/>
          <w:sz w:val="24"/>
          <w:szCs w:val="24"/>
        </w:rPr>
        <w:t>-</w:t>
      </w:r>
      <w:r w:rsidRPr="008A76FB">
        <w:rPr>
          <w:rFonts w:ascii="Arial" w:hAnsi="Arial" w:cs="Arial"/>
          <w:sz w:val="24"/>
          <w:szCs w:val="24"/>
        </w:rPr>
        <w:t>to</w:t>
      </w:r>
      <w:r w:rsidR="00DF293D">
        <w:rPr>
          <w:rFonts w:ascii="Arial" w:hAnsi="Arial" w:cs="Arial"/>
          <w:sz w:val="24"/>
          <w:szCs w:val="24"/>
        </w:rPr>
        <w:t>-</w:t>
      </w:r>
      <w:r w:rsidRPr="008A76FB">
        <w:rPr>
          <w:rFonts w:ascii="Arial" w:hAnsi="Arial" w:cs="Arial"/>
          <w:sz w:val="24"/>
          <w:szCs w:val="24"/>
        </w:rPr>
        <w:t xml:space="preserve"> date information on the move </w:t>
      </w:r>
    </w:p>
    <w:p w14:paraId="1BDFC8D1" w14:textId="0F0F736E" w:rsidR="000F7319" w:rsidRPr="008A76FB" w:rsidRDefault="000F7319" w:rsidP="00315825">
      <w:pPr>
        <w:pStyle w:val="NoSpacing"/>
        <w:numPr>
          <w:ilvl w:val="0"/>
          <w:numId w:val="20"/>
        </w:numPr>
        <w:rPr>
          <w:rFonts w:ascii="Arial" w:hAnsi="Arial" w:cs="Arial"/>
          <w:sz w:val="24"/>
          <w:szCs w:val="24"/>
        </w:rPr>
      </w:pPr>
      <w:r w:rsidRPr="008A76FB">
        <w:rPr>
          <w:rFonts w:ascii="Arial" w:hAnsi="Arial" w:cs="Arial"/>
          <w:b/>
          <w:bCs/>
          <w:sz w:val="24"/>
          <w:szCs w:val="24"/>
        </w:rPr>
        <w:t xml:space="preserve">Customer driven </w:t>
      </w:r>
      <w:r w:rsidRPr="008A76FB">
        <w:rPr>
          <w:rFonts w:ascii="Arial" w:hAnsi="Arial" w:cs="Arial"/>
          <w:sz w:val="24"/>
          <w:szCs w:val="24"/>
        </w:rPr>
        <w:t>– the customer selects the information they need</w:t>
      </w:r>
    </w:p>
    <w:p w14:paraId="7327C6CD" w14:textId="5F7BF2D5" w:rsidR="000F7319" w:rsidRPr="008A76FB" w:rsidRDefault="000F7319" w:rsidP="00315825">
      <w:pPr>
        <w:pStyle w:val="NoSpacing"/>
        <w:numPr>
          <w:ilvl w:val="0"/>
          <w:numId w:val="20"/>
        </w:numPr>
        <w:rPr>
          <w:rFonts w:ascii="Arial" w:hAnsi="Arial" w:cs="Arial"/>
          <w:sz w:val="24"/>
          <w:szCs w:val="24"/>
        </w:rPr>
      </w:pPr>
      <w:r w:rsidRPr="008A76FB">
        <w:rPr>
          <w:rFonts w:ascii="Arial" w:hAnsi="Arial" w:cs="Arial"/>
          <w:b/>
          <w:bCs/>
          <w:sz w:val="24"/>
          <w:szCs w:val="24"/>
        </w:rPr>
        <w:lastRenderedPageBreak/>
        <w:t>Network-wide</w:t>
      </w:r>
      <w:r w:rsidRPr="008A76FB">
        <w:rPr>
          <w:rFonts w:ascii="Arial" w:hAnsi="Arial" w:cs="Arial"/>
          <w:sz w:val="24"/>
          <w:szCs w:val="24"/>
        </w:rPr>
        <w:t xml:space="preserve"> – fixed information </w:t>
      </w:r>
      <w:r w:rsidR="00686351">
        <w:rPr>
          <w:rFonts w:ascii="Arial" w:hAnsi="Arial" w:cs="Arial"/>
          <w:sz w:val="24"/>
          <w:szCs w:val="24"/>
        </w:rPr>
        <w:t xml:space="preserve">at </w:t>
      </w:r>
      <w:r w:rsidRPr="008A76FB">
        <w:rPr>
          <w:rFonts w:ascii="Arial" w:hAnsi="Arial" w:cs="Arial"/>
          <w:sz w:val="24"/>
          <w:szCs w:val="24"/>
        </w:rPr>
        <w:t>stops and interchanges</w:t>
      </w:r>
    </w:p>
    <w:p w14:paraId="58028E3F" w14:textId="2BE3FCC5" w:rsidR="000F7319" w:rsidRPr="008A76FB" w:rsidRDefault="000F7319" w:rsidP="00315825">
      <w:pPr>
        <w:pStyle w:val="NoSpacing"/>
        <w:numPr>
          <w:ilvl w:val="0"/>
          <w:numId w:val="20"/>
        </w:numPr>
        <w:rPr>
          <w:rFonts w:ascii="Arial" w:hAnsi="Arial" w:cs="Arial"/>
          <w:sz w:val="24"/>
          <w:szCs w:val="24"/>
        </w:rPr>
      </w:pPr>
      <w:r w:rsidRPr="008A76FB">
        <w:rPr>
          <w:rFonts w:ascii="Arial" w:hAnsi="Arial" w:cs="Arial"/>
          <w:b/>
          <w:bCs/>
          <w:sz w:val="24"/>
          <w:szCs w:val="24"/>
        </w:rPr>
        <w:t>Inclusive</w:t>
      </w:r>
      <w:r w:rsidRPr="008A76FB">
        <w:rPr>
          <w:rFonts w:ascii="Arial" w:hAnsi="Arial" w:cs="Arial"/>
          <w:sz w:val="24"/>
          <w:szCs w:val="24"/>
        </w:rPr>
        <w:t xml:space="preserve"> – everyone has access according to need an</w:t>
      </w:r>
      <w:r>
        <w:rPr>
          <w:rFonts w:ascii="Arial" w:hAnsi="Arial" w:cs="Arial"/>
          <w:sz w:val="24"/>
          <w:szCs w:val="24"/>
        </w:rPr>
        <w:t>d</w:t>
      </w:r>
      <w:r w:rsidRPr="008A76FB">
        <w:rPr>
          <w:rFonts w:ascii="Arial" w:hAnsi="Arial" w:cs="Arial"/>
          <w:sz w:val="24"/>
          <w:szCs w:val="24"/>
        </w:rPr>
        <w:t xml:space="preserve"> requirement.</w:t>
      </w:r>
    </w:p>
    <w:p w14:paraId="7517F6C0" w14:textId="726BC7FC" w:rsidR="000F7319" w:rsidRPr="008A76FB" w:rsidRDefault="000F7319" w:rsidP="00315825">
      <w:pPr>
        <w:pStyle w:val="NoSpacing"/>
        <w:numPr>
          <w:ilvl w:val="0"/>
          <w:numId w:val="20"/>
        </w:numPr>
        <w:rPr>
          <w:sz w:val="24"/>
          <w:szCs w:val="24"/>
        </w:rPr>
      </w:pPr>
      <w:r w:rsidRPr="008A76FB">
        <w:rPr>
          <w:rFonts w:ascii="Arial" w:hAnsi="Arial" w:cs="Arial"/>
          <w:b/>
          <w:bCs/>
          <w:sz w:val="24"/>
          <w:szCs w:val="24"/>
        </w:rPr>
        <w:t>Cost-effective</w:t>
      </w:r>
      <w:r w:rsidRPr="008A76FB">
        <w:rPr>
          <w:rFonts w:ascii="Arial" w:hAnsi="Arial" w:cs="Arial"/>
          <w:sz w:val="24"/>
          <w:szCs w:val="24"/>
        </w:rPr>
        <w:t xml:space="preserve"> – for the local taxpayer</w:t>
      </w:r>
    </w:p>
    <w:p w14:paraId="5820ECC4" w14:textId="77777777" w:rsidR="000F7319" w:rsidRDefault="000F7319" w:rsidP="00315825">
      <w:pPr>
        <w:pStyle w:val="NoSpacing"/>
        <w:rPr>
          <w:rFonts w:ascii="Arial" w:hAnsi="Arial" w:cs="Arial"/>
          <w:sz w:val="24"/>
          <w:szCs w:val="24"/>
          <w:lang w:eastAsia="en-GB"/>
        </w:rPr>
      </w:pPr>
    </w:p>
    <w:p w14:paraId="02280ADA" w14:textId="7D46685E" w:rsidR="000F7319" w:rsidRPr="00D45AF8" w:rsidRDefault="001E3415" w:rsidP="00315825">
      <w:pPr>
        <w:pStyle w:val="Heading2"/>
        <w:numPr>
          <w:ilvl w:val="0"/>
          <w:numId w:val="2"/>
        </w:numPr>
        <w:spacing w:before="0" w:after="0"/>
      </w:pPr>
      <w:bookmarkStart w:id="8" w:name="_Toc22632333"/>
      <w:r>
        <w:t xml:space="preserve">Customer Trends and </w:t>
      </w:r>
      <w:r w:rsidR="000F7319" w:rsidRPr="00D45AF8">
        <w:t>Considerations for t</w:t>
      </w:r>
      <w:r w:rsidR="0069285D">
        <w:t>he Bus Information Strategy 2019</w:t>
      </w:r>
      <w:r w:rsidR="000F7319" w:rsidRPr="00D45AF8">
        <w:t>-2</w:t>
      </w:r>
      <w:r w:rsidR="0069285D">
        <w:t>4</w:t>
      </w:r>
      <w:bookmarkEnd w:id="8"/>
    </w:p>
    <w:p w14:paraId="5534F308" w14:textId="111ECBB2" w:rsidR="000F7319" w:rsidRDefault="000F7319" w:rsidP="00315825">
      <w:pPr>
        <w:pStyle w:val="NoSpacing"/>
        <w:rPr>
          <w:rFonts w:ascii="Arial" w:hAnsi="Arial" w:cs="Arial"/>
          <w:sz w:val="24"/>
          <w:szCs w:val="24"/>
          <w:lang w:eastAsia="en-GB"/>
        </w:rPr>
      </w:pPr>
      <w:r w:rsidRPr="00D45AF8">
        <w:rPr>
          <w:rFonts w:ascii="Arial" w:hAnsi="Arial" w:cs="Arial"/>
          <w:sz w:val="24"/>
          <w:szCs w:val="24"/>
          <w:lang w:eastAsia="en-GB"/>
        </w:rPr>
        <w:t>In developing the Bus Inform</w:t>
      </w:r>
      <w:r w:rsidR="0069285D">
        <w:rPr>
          <w:rFonts w:ascii="Arial" w:hAnsi="Arial" w:cs="Arial"/>
          <w:sz w:val="24"/>
          <w:szCs w:val="24"/>
          <w:lang w:eastAsia="en-GB"/>
        </w:rPr>
        <w:t>ation Strategy 2019-24</w:t>
      </w:r>
      <w:r w:rsidRPr="00D45AF8">
        <w:rPr>
          <w:rFonts w:ascii="Arial" w:hAnsi="Arial" w:cs="Arial"/>
          <w:sz w:val="24"/>
          <w:szCs w:val="24"/>
          <w:lang w:eastAsia="en-GB"/>
        </w:rPr>
        <w:t xml:space="preserve"> </w:t>
      </w:r>
      <w:proofErr w:type="gramStart"/>
      <w:r w:rsidRPr="00D45AF8">
        <w:rPr>
          <w:rFonts w:ascii="Arial" w:hAnsi="Arial" w:cs="Arial"/>
          <w:sz w:val="24"/>
          <w:szCs w:val="24"/>
          <w:lang w:eastAsia="en-GB"/>
        </w:rPr>
        <w:t>a number of</w:t>
      </w:r>
      <w:proofErr w:type="gramEnd"/>
      <w:r w:rsidRPr="00D45AF8">
        <w:rPr>
          <w:rFonts w:ascii="Arial" w:hAnsi="Arial" w:cs="Arial"/>
          <w:sz w:val="24"/>
          <w:szCs w:val="24"/>
          <w:lang w:eastAsia="en-GB"/>
        </w:rPr>
        <w:t xml:space="preserve"> </w:t>
      </w:r>
      <w:r w:rsidR="001E3415">
        <w:rPr>
          <w:rFonts w:ascii="Arial" w:hAnsi="Arial" w:cs="Arial"/>
          <w:sz w:val="24"/>
          <w:szCs w:val="24"/>
          <w:lang w:eastAsia="en-GB"/>
        </w:rPr>
        <w:t xml:space="preserve">customer trends and further </w:t>
      </w:r>
      <w:r w:rsidRPr="00D45AF8">
        <w:rPr>
          <w:rFonts w:ascii="Arial" w:hAnsi="Arial" w:cs="Arial"/>
          <w:sz w:val="24"/>
          <w:szCs w:val="24"/>
          <w:lang w:eastAsia="en-GB"/>
        </w:rPr>
        <w:t>considerations have been made to establish the direction of travel.</w:t>
      </w:r>
      <w:r w:rsidRPr="00D45AF8">
        <w:rPr>
          <w:rFonts w:ascii="Arial" w:hAnsi="Arial" w:cs="Arial"/>
          <w:sz w:val="24"/>
          <w:szCs w:val="24"/>
          <w:lang w:eastAsia="en-GB"/>
        </w:rPr>
        <w:tab/>
      </w:r>
    </w:p>
    <w:p w14:paraId="6B5C6FB2" w14:textId="77777777" w:rsidR="000F7319" w:rsidRDefault="000F7319" w:rsidP="00315825">
      <w:pPr>
        <w:pStyle w:val="NoSpacing"/>
        <w:rPr>
          <w:rFonts w:ascii="Arial" w:hAnsi="Arial" w:cs="Arial"/>
          <w:sz w:val="24"/>
          <w:szCs w:val="24"/>
          <w:lang w:eastAsia="en-GB"/>
        </w:rPr>
      </w:pPr>
    </w:p>
    <w:p w14:paraId="7AFBD5A9" w14:textId="65DF2246" w:rsidR="00213AD7" w:rsidRDefault="00213AD7" w:rsidP="00315825">
      <w:pPr>
        <w:pStyle w:val="NoSpacing"/>
        <w:numPr>
          <w:ilvl w:val="0"/>
          <w:numId w:val="21"/>
        </w:numPr>
        <w:rPr>
          <w:rFonts w:ascii="Arial" w:hAnsi="Arial" w:cs="Arial"/>
          <w:sz w:val="24"/>
          <w:szCs w:val="24"/>
          <w:lang w:eastAsia="en-GB"/>
        </w:rPr>
      </w:pPr>
      <w:r>
        <w:rPr>
          <w:rFonts w:ascii="Arial" w:hAnsi="Arial" w:cs="Arial"/>
          <w:sz w:val="24"/>
          <w:szCs w:val="24"/>
          <w:lang w:eastAsia="en-GB"/>
        </w:rPr>
        <w:t>We received around 40% fewer calls in Metroline last year than we did in 2012 with 295,000 calls being made in the last twelve months compared to 500,000 in 2012.</w:t>
      </w:r>
    </w:p>
    <w:p w14:paraId="3A082260" w14:textId="77777777" w:rsidR="00F03D8A" w:rsidRDefault="00F03D8A" w:rsidP="00F03D8A">
      <w:pPr>
        <w:pStyle w:val="NoSpacing"/>
        <w:numPr>
          <w:ilvl w:val="0"/>
          <w:numId w:val="21"/>
        </w:numPr>
        <w:rPr>
          <w:rFonts w:ascii="Arial" w:hAnsi="Arial" w:cs="Arial"/>
          <w:sz w:val="24"/>
          <w:szCs w:val="24"/>
          <w:lang w:eastAsia="en-GB"/>
        </w:rPr>
      </w:pPr>
      <w:r>
        <w:rPr>
          <w:rFonts w:ascii="Arial" w:hAnsi="Arial" w:cs="Arial"/>
          <w:sz w:val="24"/>
          <w:szCs w:val="24"/>
          <w:lang w:eastAsia="en-GB"/>
        </w:rPr>
        <w:t>In 2018/19 we printed 841,000 timetables with 158,000 copies being recycled.</w:t>
      </w:r>
    </w:p>
    <w:p w14:paraId="5DCF16FE" w14:textId="77777777" w:rsidR="00213AD7" w:rsidRDefault="000F7319" w:rsidP="00213AD7">
      <w:pPr>
        <w:pStyle w:val="NoSpacing"/>
        <w:numPr>
          <w:ilvl w:val="0"/>
          <w:numId w:val="21"/>
        </w:numPr>
        <w:rPr>
          <w:rFonts w:ascii="Arial" w:hAnsi="Arial" w:cs="Arial"/>
          <w:sz w:val="24"/>
          <w:szCs w:val="24"/>
          <w:lang w:eastAsia="en-GB"/>
        </w:rPr>
      </w:pPr>
      <w:r w:rsidRPr="00D43F48">
        <w:rPr>
          <w:rFonts w:ascii="Arial" w:hAnsi="Arial" w:cs="Arial"/>
          <w:sz w:val="24"/>
          <w:szCs w:val="24"/>
          <w:lang w:eastAsia="en-GB"/>
        </w:rPr>
        <w:t xml:space="preserve">The </w:t>
      </w:r>
      <w:r w:rsidR="00DF293D">
        <w:rPr>
          <w:rFonts w:ascii="Arial" w:hAnsi="Arial" w:cs="Arial"/>
          <w:sz w:val="24"/>
          <w:szCs w:val="24"/>
          <w:lang w:eastAsia="en-GB"/>
        </w:rPr>
        <w:t>I</w:t>
      </w:r>
      <w:r w:rsidR="00DF293D" w:rsidRPr="00D43F48">
        <w:rPr>
          <w:rFonts w:ascii="Arial" w:hAnsi="Arial" w:cs="Arial"/>
          <w:sz w:val="24"/>
          <w:szCs w:val="24"/>
          <w:lang w:eastAsia="en-GB"/>
        </w:rPr>
        <w:t xml:space="preserve">nternet </w:t>
      </w:r>
      <w:r w:rsidRPr="00D43F48">
        <w:rPr>
          <w:rFonts w:ascii="Arial" w:hAnsi="Arial" w:cs="Arial"/>
          <w:sz w:val="24"/>
          <w:szCs w:val="24"/>
          <w:lang w:eastAsia="en-GB"/>
        </w:rPr>
        <w:t xml:space="preserve">is increasingly becoming the </w:t>
      </w:r>
      <w:proofErr w:type="gramStart"/>
      <w:r w:rsidRPr="00D43F48">
        <w:rPr>
          <w:rFonts w:ascii="Arial" w:hAnsi="Arial" w:cs="Arial"/>
          <w:sz w:val="24"/>
          <w:szCs w:val="24"/>
          <w:lang w:eastAsia="en-GB"/>
        </w:rPr>
        <w:t>first place</w:t>
      </w:r>
      <w:proofErr w:type="gramEnd"/>
      <w:r w:rsidRPr="00D43F48">
        <w:rPr>
          <w:rFonts w:ascii="Arial" w:hAnsi="Arial" w:cs="Arial"/>
          <w:sz w:val="24"/>
          <w:szCs w:val="24"/>
          <w:lang w:eastAsia="en-GB"/>
        </w:rPr>
        <w:t xml:space="preserve"> people go to find out about bus information</w:t>
      </w:r>
      <w:r w:rsidR="00213AD7">
        <w:rPr>
          <w:rFonts w:ascii="Arial" w:hAnsi="Arial" w:cs="Arial"/>
          <w:sz w:val="24"/>
          <w:szCs w:val="24"/>
          <w:lang w:eastAsia="en-GB"/>
        </w:rPr>
        <w:t>. During the last twelve months 2 million people accessed the website 6 million times.</w:t>
      </w:r>
    </w:p>
    <w:p w14:paraId="3A643873" w14:textId="77777777" w:rsidR="00F03D8A" w:rsidRDefault="00F03D8A" w:rsidP="00F03D8A">
      <w:pPr>
        <w:pStyle w:val="NoSpacing"/>
        <w:numPr>
          <w:ilvl w:val="0"/>
          <w:numId w:val="21"/>
        </w:numPr>
        <w:rPr>
          <w:rFonts w:ascii="Arial" w:hAnsi="Arial" w:cs="Arial"/>
          <w:sz w:val="24"/>
          <w:szCs w:val="24"/>
          <w:lang w:eastAsia="en-GB"/>
        </w:rPr>
      </w:pPr>
      <w:r>
        <w:rPr>
          <w:rFonts w:ascii="Arial" w:hAnsi="Arial" w:cs="Arial"/>
          <w:sz w:val="24"/>
          <w:szCs w:val="24"/>
          <w:lang w:eastAsia="en-GB"/>
        </w:rPr>
        <w:t>During the same period 3.2 million timetables were downloaded from the wymetro.com website.</w:t>
      </w:r>
    </w:p>
    <w:p w14:paraId="75DFEB2F" w14:textId="77777777" w:rsidR="00213AD7" w:rsidRDefault="00213AD7" w:rsidP="00213AD7">
      <w:pPr>
        <w:pStyle w:val="NoSpacing"/>
        <w:numPr>
          <w:ilvl w:val="0"/>
          <w:numId w:val="21"/>
        </w:numPr>
        <w:rPr>
          <w:rFonts w:ascii="Arial" w:hAnsi="Arial" w:cs="Arial"/>
          <w:sz w:val="24"/>
          <w:szCs w:val="24"/>
          <w:lang w:eastAsia="en-GB"/>
        </w:rPr>
      </w:pPr>
      <w:r>
        <w:rPr>
          <w:rFonts w:ascii="Arial" w:hAnsi="Arial" w:cs="Arial"/>
          <w:sz w:val="24"/>
          <w:szCs w:val="24"/>
          <w:lang w:eastAsia="en-GB"/>
        </w:rPr>
        <w:t>We sent less than half the number of texts showing real time bus service information in the last twelve months than we did in 2009. With 2.3 million texts being sent ten years ago compared to 1 million in 2018/19.</w:t>
      </w:r>
    </w:p>
    <w:p w14:paraId="047D21F5" w14:textId="06158E7C" w:rsidR="00213AD7" w:rsidRDefault="00F03D8A" w:rsidP="00213AD7">
      <w:pPr>
        <w:pStyle w:val="NoSpacing"/>
        <w:numPr>
          <w:ilvl w:val="0"/>
          <w:numId w:val="21"/>
        </w:numPr>
        <w:rPr>
          <w:rFonts w:ascii="Arial" w:hAnsi="Arial" w:cs="Arial"/>
          <w:sz w:val="24"/>
          <w:szCs w:val="24"/>
          <w:lang w:eastAsia="en-GB"/>
        </w:rPr>
      </w:pPr>
      <w:r>
        <w:rPr>
          <w:rFonts w:ascii="Arial" w:hAnsi="Arial" w:cs="Arial"/>
          <w:sz w:val="24"/>
          <w:szCs w:val="24"/>
          <w:lang w:eastAsia="en-GB"/>
        </w:rPr>
        <w:t>R</w:t>
      </w:r>
      <w:r w:rsidR="00213AD7">
        <w:rPr>
          <w:rFonts w:ascii="Arial" w:hAnsi="Arial" w:cs="Arial"/>
          <w:sz w:val="24"/>
          <w:szCs w:val="24"/>
          <w:lang w:eastAsia="en-GB"/>
        </w:rPr>
        <w:t xml:space="preserve">eal time information was accessed 53 million times by the </w:t>
      </w:r>
      <w:proofErr w:type="spellStart"/>
      <w:r w:rsidR="00213AD7">
        <w:rPr>
          <w:rFonts w:ascii="Arial" w:hAnsi="Arial" w:cs="Arial"/>
          <w:sz w:val="24"/>
          <w:szCs w:val="24"/>
          <w:lang w:eastAsia="en-GB"/>
        </w:rPr>
        <w:t>wymetro</w:t>
      </w:r>
      <w:proofErr w:type="spellEnd"/>
      <w:r w:rsidR="00213AD7">
        <w:rPr>
          <w:rFonts w:ascii="Arial" w:hAnsi="Arial" w:cs="Arial"/>
          <w:sz w:val="24"/>
          <w:szCs w:val="24"/>
          <w:lang w:eastAsia="en-GB"/>
        </w:rPr>
        <w:t xml:space="preserve"> website and </w:t>
      </w:r>
      <w:proofErr w:type="gramStart"/>
      <w:r w:rsidR="00213AD7">
        <w:rPr>
          <w:rFonts w:ascii="Arial" w:hAnsi="Arial" w:cs="Arial"/>
          <w:sz w:val="24"/>
          <w:szCs w:val="24"/>
          <w:lang w:eastAsia="en-GB"/>
        </w:rPr>
        <w:t>third party</w:t>
      </w:r>
      <w:proofErr w:type="gramEnd"/>
      <w:r w:rsidR="00213AD7">
        <w:rPr>
          <w:rFonts w:ascii="Arial" w:hAnsi="Arial" w:cs="Arial"/>
          <w:sz w:val="24"/>
          <w:szCs w:val="24"/>
          <w:lang w:eastAsia="en-GB"/>
        </w:rPr>
        <w:t xml:space="preserve"> apps such as Google during 2018/19. </w:t>
      </w:r>
    </w:p>
    <w:p w14:paraId="27D189B7" w14:textId="4B9B9034" w:rsidR="00F03D8A" w:rsidRDefault="00F03D8A" w:rsidP="00213AD7">
      <w:pPr>
        <w:pStyle w:val="NoSpacing"/>
        <w:numPr>
          <w:ilvl w:val="0"/>
          <w:numId w:val="21"/>
        </w:numPr>
        <w:rPr>
          <w:rFonts w:ascii="Arial" w:hAnsi="Arial" w:cs="Arial"/>
          <w:sz w:val="24"/>
          <w:szCs w:val="24"/>
          <w:lang w:eastAsia="en-GB"/>
        </w:rPr>
      </w:pPr>
      <w:r>
        <w:rPr>
          <w:rFonts w:ascii="Arial" w:hAnsi="Arial" w:cs="Arial"/>
          <w:sz w:val="24"/>
          <w:szCs w:val="24"/>
          <w:lang w:eastAsia="en-GB"/>
        </w:rPr>
        <w:t>The number of QR/NFC tags scanned for live bus information more than doubled in the last two years from 445,000 to 998,000</w:t>
      </w:r>
      <w:r w:rsidR="00F65D00">
        <w:rPr>
          <w:rFonts w:ascii="Arial" w:hAnsi="Arial" w:cs="Arial"/>
          <w:sz w:val="24"/>
          <w:szCs w:val="24"/>
          <w:lang w:eastAsia="en-GB"/>
        </w:rPr>
        <w:t xml:space="preserve"> with 80% by NFC and 20% by QR code</w:t>
      </w:r>
      <w:r>
        <w:rPr>
          <w:rFonts w:ascii="Arial" w:hAnsi="Arial" w:cs="Arial"/>
          <w:sz w:val="24"/>
          <w:szCs w:val="24"/>
          <w:lang w:eastAsia="en-GB"/>
        </w:rPr>
        <w:t>.</w:t>
      </w:r>
    </w:p>
    <w:p w14:paraId="73BD428F" w14:textId="41FCA4D3" w:rsidR="00F03D8A" w:rsidRDefault="00F03D8A" w:rsidP="00213AD7">
      <w:pPr>
        <w:pStyle w:val="NoSpacing"/>
        <w:numPr>
          <w:ilvl w:val="0"/>
          <w:numId w:val="21"/>
        </w:numPr>
        <w:rPr>
          <w:rFonts w:ascii="Arial" w:hAnsi="Arial" w:cs="Arial"/>
          <w:sz w:val="24"/>
          <w:szCs w:val="24"/>
          <w:lang w:eastAsia="en-GB"/>
        </w:rPr>
      </w:pPr>
      <w:r>
        <w:rPr>
          <w:rFonts w:ascii="Arial" w:hAnsi="Arial" w:cs="Arial"/>
          <w:sz w:val="24"/>
          <w:szCs w:val="24"/>
          <w:lang w:eastAsia="en-GB"/>
        </w:rPr>
        <w:t xml:space="preserve">Eight interactive self-serve bus information points were used 30,000 times. </w:t>
      </w:r>
    </w:p>
    <w:p w14:paraId="2531554D" w14:textId="1BCE8977" w:rsidR="000F7319" w:rsidRPr="00315825" w:rsidRDefault="000F7319" w:rsidP="00315825">
      <w:pPr>
        <w:pStyle w:val="NoSpacing"/>
        <w:numPr>
          <w:ilvl w:val="0"/>
          <w:numId w:val="21"/>
        </w:numPr>
        <w:rPr>
          <w:rFonts w:ascii="Arial" w:hAnsi="Arial" w:cs="Arial"/>
          <w:sz w:val="24"/>
          <w:szCs w:val="24"/>
          <w:lang w:eastAsia="en-GB"/>
        </w:rPr>
      </w:pPr>
      <w:r w:rsidRPr="00D43F48">
        <w:rPr>
          <w:rFonts w:ascii="Arial" w:hAnsi="Arial" w:cs="Arial"/>
          <w:sz w:val="24"/>
          <w:szCs w:val="24"/>
          <w:lang w:eastAsia="en-GB"/>
        </w:rPr>
        <w:t>Information is a major factor in growing bus use</w:t>
      </w:r>
      <w:r w:rsidR="00975729">
        <w:rPr>
          <w:rFonts w:ascii="Arial" w:hAnsi="Arial" w:cs="Arial"/>
          <w:sz w:val="24"/>
          <w:szCs w:val="24"/>
          <w:lang w:eastAsia="en-GB"/>
        </w:rPr>
        <w:t xml:space="preserve"> and must compete with emerging modes of transport such as Uber</w:t>
      </w:r>
      <w:r w:rsidRPr="00D43F48">
        <w:rPr>
          <w:rFonts w:ascii="Arial" w:hAnsi="Arial" w:cs="Arial"/>
          <w:sz w:val="24"/>
          <w:szCs w:val="24"/>
          <w:lang w:eastAsia="en-GB"/>
        </w:rPr>
        <w:t>.</w:t>
      </w:r>
    </w:p>
    <w:p w14:paraId="173D4A87" w14:textId="0407CF9E" w:rsidR="000F7319" w:rsidRPr="00315825" w:rsidRDefault="000F7319" w:rsidP="00315825">
      <w:pPr>
        <w:pStyle w:val="NoSpacing"/>
        <w:numPr>
          <w:ilvl w:val="0"/>
          <w:numId w:val="21"/>
        </w:numPr>
        <w:rPr>
          <w:rFonts w:ascii="Arial" w:hAnsi="Arial" w:cs="Arial"/>
          <w:sz w:val="24"/>
          <w:szCs w:val="24"/>
          <w:lang w:eastAsia="en-GB"/>
        </w:rPr>
      </w:pPr>
      <w:r w:rsidRPr="00D43F48">
        <w:rPr>
          <w:rFonts w:ascii="Arial" w:hAnsi="Arial" w:cs="Arial"/>
          <w:sz w:val="24"/>
          <w:szCs w:val="24"/>
          <w:lang w:eastAsia="en-GB"/>
        </w:rPr>
        <w:t>Young people have been identified as the growth market – the offer needs to be centred around them.</w:t>
      </w:r>
      <w:r w:rsidR="00DF293D">
        <w:rPr>
          <w:rFonts w:ascii="Arial" w:hAnsi="Arial" w:cs="Arial"/>
          <w:sz w:val="24"/>
          <w:szCs w:val="24"/>
          <w:lang w:eastAsia="en-GB"/>
        </w:rPr>
        <w:t xml:space="preserve"> </w:t>
      </w:r>
    </w:p>
    <w:p w14:paraId="117F29B6" w14:textId="1C3956D1" w:rsidR="000F7319" w:rsidRPr="00315825" w:rsidRDefault="000F7319" w:rsidP="00315825">
      <w:pPr>
        <w:pStyle w:val="NoSpacing"/>
        <w:numPr>
          <w:ilvl w:val="0"/>
          <w:numId w:val="21"/>
        </w:numPr>
        <w:rPr>
          <w:rFonts w:ascii="Arial" w:hAnsi="Arial" w:cs="Arial"/>
          <w:sz w:val="24"/>
          <w:szCs w:val="24"/>
          <w:lang w:eastAsia="en-GB"/>
        </w:rPr>
      </w:pPr>
      <w:r w:rsidRPr="00D43F48">
        <w:rPr>
          <w:rFonts w:ascii="Arial" w:hAnsi="Arial" w:cs="Arial"/>
          <w:sz w:val="24"/>
          <w:szCs w:val="24"/>
          <w:lang w:eastAsia="en-GB"/>
        </w:rPr>
        <w:t>Public funding for bus information is limited – we need to be innovative to reach customers via cost effective channels – online/smartphone enable this</w:t>
      </w:r>
      <w:r w:rsidR="00DF293D">
        <w:rPr>
          <w:rFonts w:ascii="Arial" w:hAnsi="Arial" w:cs="Arial"/>
          <w:sz w:val="24"/>
          <w:szCs w:val="24"/>
          <w:lang w:eastAsia="en-GB"/>
        </w:rPr>
        <w:t xml:space="preserve"> as well as ensuring we are delivering value for money to local taxpayers</w:t>
      </w:r>
      <w:r w:rsidRPr="00D43F48">
        <w:rPr>
          <w:rFonts w:ascii="Arial" w:hAnsi="Arial" w:cs="Arial"/>
          <w:sz w:val="24"/>
          <w:szCs w:val="24"/>
          <w:lang w:eastAsia="en-GB"/>
        </w:rPr>
        <w:t>.</w:t>
      </w:r>
    </w:p>
    <w:p w14:paraId="2F8140A8" w14:textId="1D0AD754" w:rsidR="00686351" w:rsidRPr="00315825" w:rsidRDefault="000F7319" w:rsidP="00315825">
      <w:pPr>
        <w:pStyle w:val="NoSpacing"/>
        <w:numPr>
          <w:ilvl w:val="0"/>
          <w:numId w:val="21"/>
        </w:numPr>
        <w:rPr>
          <w:rFonts w:ascii="Arial" w:hAnsi="Arial" w:cs="Arial"/>
          <w:sz w:val="24"/>
          <w:szCs w:val="24"/>
          <w:lang w:eastAsia="en-GB"/>
        </w:rPr>
      </w:pPr>
      <w:r w:rsidRPr="00D43F48">
        <w:rPr>
          <w:rFonts w:ascii="Arial" w:hAnsi="Arial" w:cs="Arial"/>
          <w:sz w:val="24"/>
          <w:szCs w:val="24"/>
          <w:lang w:eastAsia="en-GB"/>
        </w:rPr>
        <w:t>The emerging Bus Alliance presents the opportunity for reviewing activities</w:t>
      </w:r>
      <w:r w:rsidR="00DF293D">
        <w:rPr>
          <w:rFonts w:ascii="Arial" w:hAnsi="Arial" w:cs="Arial"/>
          <w:sz w:val="24"/>
          <w:szCs w:val="24"/>
          <w:lang w:eastAsia="en-GB"/>
        </w:rPr>
        <w:t>, innovation</w:t>
      </w:r>
      <w:r w:rsidRPr="00D43F48">
        <w:rPr>
          <w:rFonts w:ascii="Arial" w:hAnsi="Arial" w:cs="Arial"/>
          <w:sz w:val="24"/>
          <w:szCs w:val="24"/>
          <w:lang w:eastAsia="en-GB"/>
        </w:rPr>
        <w:t xml:space="preserve"> and cost</w:t>
      </w:r>
      <w:r w:rsidR="00DF293D">
        <w:rPr>
          <w:rFonts w:ascii="Arial" w:hAnsi="Arial" w:cs="Arial"/>
          <w:sz w:val="24"/>
          <w:szCs w:val="24"/>
          <w:lang w:eastAsia="en-GB"/>
        </w:rPr>
        <w:t>-</w:t>
      </w:r>
      <w:r w:rsidRPr="00D43F48">
        <w:rPr>
          <w:rFonts w:ascii="Arial" w:hAnsi="Arial" w:cs="Arial"/>
          <w:sz w:val="24"/>
          <w:szCs w:val="24"/>
          <w:lang w:eastAsia="en-GB"/>
        </w:rPr>
        <w:t>sharing agreements with operators.</w:t>
      </w:r>
    </w:p>
    <w:p w14:paraId="4C152C98" w14:textId="2C072A3F" w:rsidR="00266EB9" w:rsidRPr="00315825" w:rsidRDefault="00686351" w:rsidP="00315825">
      <w:pPr>
        <w:pStyle w:val="NoSpacing"/>
        <w:numPr>
          <w:ilvl w:val="0"/>
          <w:numId w:val="21"/>
        </w:numPr>
        <w:rPr>
          <w:rFonts w:ascii="Arial" w:hAnsi="Arial" w:cs="Arial"/>
          <w:sz w:val="24"/>
          <w:szCs w:val="24"/>
          <w:lang w:eastAsia="en-GB"/>
        </w:rPr>
      </w:pPr>
      <w:r w:rsidRPr="00686351">
        <w:rPr>
          <w:rFonts w:ascii="Arial" w:hAnsi="Arial" w:cs="Arial"/>
          <w:sz w:val="24"/>
          <w:szCs w:val="24"/>
          <w:lang w:eastAsia="en-GB"/>
        </w:rPr>
        <w:t>T</w:t>
      </w:r>
      <w:r w:rsidR="0019554D">
        <w:rPr>
          <w:rFonts w:ascii="Arial" w:hAnsi="Arial" w:cs="Arial"/>
          <w:sz w:val="24"/>
          <w:szCs w:val="24"/>
          <w:lang w:eastAsia="en-GB"/>
        </w:rPr>
        <w:t xml:space="preserve">he Combined Authority and bus operators </w:t>
      </w:r>
      <w:proofErr w:type="gramStart"/>
      <w:r w:rsidR="00DF293D">
        <w:rPr>
          <w:rFonts w:ascii="Arial" w:hAnsi="Arial" w:cs="Arial"/>
          <w:sz w:val="24"/>
          <w:szCs w:val="24"/>
          <w:lang w:eastAsia="en-GB"/>
        </w:rPr>
        <w:t>remains</w:t>
      </w:r>
      <w:proofErr w:type="gramEnd"/>
      <w:r w:rsidR="00DF293D">
        <w:rPr>
          <w:rFonts w:ascii="Arial" w:hAnsi="Arial" w:cs="Arial"/>
          <w:sz w:val="24"/>
          <w:szCs w:val="24"/>
          <w:lang w:eastAsia="en-GB"/>
        </w:rPr>
        <w:t xml:space="preserve"> committed </w:t>
      </w:r>
      <w:r w:rsidR="0019554D">
        <w:rPr>
          <w:rFonts w:ascii="Arial" w:hAnsi="Arial" w:cs="Arial"/>
          <w:sz w:val="24"/>
          <w:szCs w:val="24"/>
          <w:lang w:eastAsia="en-GB"/>
        </w:rPr>
        <w:t xml:space="preserve">to </w:t>
      </w:r>
      <w:r w:rsidR="00DF293D">
        <w:rPr>
          <w:rFonts w:ascii="Arial" w:hAnsi="Arial" w:cs="Arial"/>
          <w:sz w:val="24"/>
          <w:szCs w:val="24"/>
          <w:lang w:eastAsia="en-GB"/>
        </w:rPr>
        <w:t xml:space="preserve">ensuring people </w:t>
      </w:r>
      <w:r w:rsidRPr="00686351">
        <w:rPr>
          <w:rFonts w:ascii="Arial" w:hAnsi="Arial" w:cs="Arial"/>
          <w:sz w:val="24"/>
          <w:szCs w:val="24"/>
          <w:lang w:eastAsia="en-GB"/>
        </w:rPr>
        <w:t>who are not able to interact with digital information</w:t>
      </w:r>
      <w:r w:rsidR="00DF293D">
        <w:rPr>
          <w:rFonts w:ascii="Arial" w:hAnsi="Arial" w:cs="Arial"/>
          <w:sz w:val="24"/>
          <w:szCs w:val="24"/>
          <w:lang w:eastAsia="en-GB"/>
        </w:rPr>
        <w:t xml:space="preserve"> have </w:t>
      </w:r>
      <w:r w:rsidRPr="00686351">
        <w:rPr>
          <w:rFonts w:ascii="Arial" w:hAnsi="Arial" w:cs="Arial"/>
          <w:sz w:val="24"/>
          <w:szCs w:val="24"/>
          <w:lang w:eastAsia="en-GB"/>
        </w:rPr>
        <w:t xml:space="preserve">access </w:t>
      </w:r>
      <w:r w:rsidR="00DF293D">
        <w:rPr>
          <w:rFonts w:ascii="Arial" w:hAnsi="Arial" w:cs="Arial"/>
          <w:sz w:val="24"/>
          <w:szCs w:val="24"/>
          <w:lang w:eastAsia="en-GB"/>
        </w:rPr>
        <w:t xml:space="preserve">to the </w:t>
      </w:r>
      <w:r w:rsidRPr="00686351">
        <w:rPr>
          <w:rFonts w:ascii="Arial" w:hAnsi="Arial" w:cs="Arial"/>
          <w:sz w:val="24"/>
          <w:szCs w:val="24"/>
          <w:lang w:eastAsia="en-GB"/>
        </w:rPr>
        <w:t xml:space="preserve">information they </w:t>
      </w:r>
      <w:r w:rsidR="00DF293D">
        <w:rPr>
          <w:rFonts w:ascii="Arial" w:hAnsi="Arial" w:cs="Arial"/>
          <w:sz w:val="24"/>
          <w:szCs w:val="24"/>
          <w:lang w:eastAsia="en-GB"/>
        </w:rPr>
        <w:t xml:space="preserve">want </w:t>
      </w:r>
      <w:r w:rsidRPr="00686351">
        <w:rPr>
          <w:rFonts w:ascii="Arial" w:hAnsi="Arial" w:cs="Arial"/>
          <w:sz w:val="24"/>
          <w:szCs w:val="24"/>
          <w:lang w:eastAsia="en-GB"/>
        </w:rPr>
        <w:t>via a cost-effective solution.</w:t>
      </w:r>
    </w:p>
    <w:p w14:paraId="4F4C5C05" w14:textId="7F7A8F0B" w:rsidR="00266EB9" w:rsidRPr="00266EB9" w:rsidRDefault="000F7319" w:rsidP="00315825">
      <w:pPr>
        <w:pStyle w:val="ListParagraph"/>
        <w:numPr>
          <w:ilvl w:val="0"/>
          <w:numId w:val="21"/>
        </w:numPr>
        <w:spacing w:before="0"/>
        <w:rPr>
          <w:rFonts w:eastAsiaTheme="minorHAnsi"/>
          <w:color w:val="auto"/>
          <w:szCs w:val="24"/>
        </w:rPr>
      </w:pPr>
      <w:r w:rsidRPr="00266EB9">
        <w:rPr>
          <w:szCs w:val="24"/>
        </w:rPr>
        <w:t xml:space="preserve"> </w:t>
      </w:r>
      <w:r w:rsidR="0019554D">
        <w:rPr>
          <w:szCs w:val="24"/>
        </w:rPr>
        <w:t>A</w:t>
      </w:r>
      <w:r w:rsidR="00266EB9" w:rsidRPr="00266EB9">
        <w:rPr>
          <w:rFonts w:eastAsiaTheme="minorHAnsi"/>
          <w:color w:val="auto"/>
          <w:szCs w:val="24"/>
        </w:rPr>
        <w:t xml:space="preserve">dapting the provision of information to bus passengers to meet changing demand requires the Combined Authority to re assess its role in delivering information to the customer. Under the previous </w:t>
      </w:r>
      <w:r w:rsidR="00027E7F">
        <w:rPr>
          <w:rFonts w:eastAsiaTheme="minorHAnsi"/>
          <w:color w:val="auto"/>
          <w:szCs w:val="24"/>
        </w:rPr>
        <w:t>S</w:t>
      </w:r>
      <w:r w:rsidR="00027E7F" w:rsidRPr="00266EB9">
        <w:rPr>
          <w:rFonts w:eastAsiaTheme="minorHAnsi"/>
          <w:color w:val="auto"/>
          <w:szCs w:val="24"/>
        </w:rPr>
        <w:t>trategy</w:t>
      </w:r>
      <w:r w:rsidR="00DF293D">
        <w:rPr>
          <w:rFonts w:eastAsiaTheme="minorHAnsi"/>
          <w:color w:val="auto"/>
          <w:szCs w:val="24"/>
        </w:rPr>
        <w:t>,</w:t>
      </w:r>
      <w:r w:rsidR="00266EB9" w:rsidRPr="00266EB9">
        <w:rPr>
          <w:rFonts w:eastAsiaTheme="minorHAnsi"/>
          <w:color w:val="auto"/>
          <w:szCs w:val="24"/>
        </w:rPr>
        <w:t xml:space="preserve"> the I</w:t>
      </w:r>
      <w:r w:rsidR="00DF293D">
        <w:rPr>
          <w:rFonts w:eastAsiaTheme="minorHAnsi"/>
          <w:color w:val="auto"/>
          <w:szCs w:val="24"/>
        </w:rPr>
        <w:t xml:space="preserve">ntegrated </w:t>
      </w:r>
      <w:r w:rsidR="00266EB9" w:rsidRPr="00266EB9">
        <w:rPr>
          <w:rFonts w:eastAsiaTheme="minorHAnsi"/>
          <w:color w:val="auto"/>
          <w:szCs w:val="24"/>
        </w:rPr>
        <w:t>T</w:t>
      </w:r>
      <w:r w:rsidR="00DF293D">
        <w:rPr>
          <w:rFonts w:eastAsiaTheme="minorHAnsi"/>
          <w:color w:val="auto"/>
          <w:szCs w:val="24"/>
        </w:rPr>
        <w:t xml:space="preserve">ransport </w:t>
      </w:r>
      <w:r w:rsidR="00266EB9" w:rsidRPr="00266EB9">
        <w:rPr>
          <w:rFonts w:eastAsiaTheme="minorHAnsi"/>
          <w:color w:val="auto"/>
          <w:szCs w:val="24"/>
        </w:rPr>
        <w:t>A</w:t>
      </w:r>
      <w:r w:rsidR="00DF293D">
        <w:rPr>
          <w:rFonts w:eastAsiaTheme="minorHAnsi"/>
          <w:color w:val="auto"/>
          <w:szCs w:val="24"/>
        </w:rPr>
        <w:t>uthority</w:t>
      </w:r>
      <w:r w:rsidR="00266EB9" w:rsidRPr="00266EB9">
        <w:rPr>
          <w:rFonts w:eastAsiaTheme="minorHAnsi"/>
          <w:color w:val="auto"/>
          <w:szCs w:val="24"/>
        </w:rPr>
        <w:t xml:space="preserve">/Metro was the major provider of information services. </w:t>
      </w:r>
      <w:r w:rsidR="00027E7F">
        <w:rPr>
          <w:rFonts w:eastAsiaTheme="minorHAnsi"/>
          <w:color w:val="auto"/>
          <w:szCs w:val="24"/>
        </w:rPr>
        <w:br/>
      </w:r>
      <w:r w:rsidR="00027E7F">
        <w:rPr>
          <w:rFonts w:eastAsiaTheme="minorHAnsi"/>
          <w:color w:val="auto"/>
          <w:szCs w:val="24"/>
        </w:rPr>
        <w:br/>
      </w:r>
      <w:r w:rsidR="00266EB9" w:rsidRPr="00266EB9">
        <w:rPr>
          <w:rFonts w:eastAsiaTheme="minorHAnsi"/>
          <w:color w:val="auto"/>
          <w:szCs w:val="24"/>
        </w:rPr>
        <w:t xml:space="preserve">The new </w:t>
      </w:r>
      <w:r w:rsidR="00027E7F">
        <w:rPr>
          <w:rFonts w:eastAsiaTheme="minorHAnsi"/>
          <w:color w:val="auto"/>
          <w:szCs w:val="24"/>
        </w:rPr>
        <w:t>S</w:t>
      </w:r>
      <w:r w:rsidR="00027E7F" w:rsidRPr="00266EB9">
        <w:rPr>
          <w:rFonts w:eastAsiaTheme="minorHAnsi"/>
          <w:color w:val="auto"/>
          <w:szCs w:val="24"/>
        </w:rPr>
        <w:t xml:space="preserve">trategy </w:t>
      </w:r>
      <w:r w:rsidR="00266EB9" w:rsidRPr="00266EB9">
        <w:rPr>
          <w:rFonts w:eastAsiaTheme="minorHAnsi"/>
          <w:color w:val="auto"/>
          <w:szCs w:val="24"/>
        </w:rPr>
        <w:t>place</w:t>
      </w:r>
      <w:r w:rsidR="00027E7F">
        <w:rPr>
          <w:rFonts w:eastAsiaTheme="minorHAnsi"/>
          <w:color w:val="auto"/>
          <w:szCs w:val="24"/>
        </w:rPr>
        <w:t>s</w:t>
      </w:r>
      <w:r w:rsidR="00266EB9" w:rsidRPr="00266EB9">
        <w:rPr>
          <w:rFonts w:eastAsiaTheme="minorHAnsi"/>
          <w:color w:val="auto"/>
          <w:szCs w:val="24"/>
        </w:rPr>
        <w:t xml:space="preserve"> the promotion of </w:t>
      </w:r>
      <w:r w:rsidR="00975729">
        <w:rPr>
          <w:rFonts w:eastAsiaTheme="minorHAnsi"/>
          <w:color w:val="auto"/>
          <w:szCs w:val="24"/>
        </w:rPr>
        <w:t xml:space="preserve">leisure and tourism </w:t>
      </w:r>
      <w:r w:rsidR="00266EB9" w:rsidRPr="00266EB9">
        <w:rPr>
          <w:rFonts w:eastAsiaTheme="minorHAnsi"/>
          <w:color w:val="auto"/>
          <w:szCs w:val="24"/>
        </w:rPr>
        <w:t>services</w:t>
      </w:r>
      <w:r w:rsidR="00975729">
        <w:rPr>
          <w:rFonts w:eastAsiaTheme="minorHAnsi"/>
          <w:color w:val="auto"/>
          <w:szCs w:val="24"/>
        </w:rPr>
        <w:t xml:space="preserve"> along with ticketing</w:t>
      </w:r>
      <w:r w:rsidR="00266EB9" w:rsidRPr="00266EB9">
        <w:rPr>
          <w:rFonts w:eastAsiaTheme="minorHAnsi"/>
          <w:color w:val="auto"/>
          <w:szCs w:val="24"/>
        </w:rPr>
        <w:t xml:space="preserve"> products </w:t>
      </w:r>
      <w:r w:rsidR="00027E7F">
        <w:rPr>
          <w:rFonts w:eastAsiaTheme="minorHAnsi"/>
          <w:color w:val="auto"/>
          <w:szCs w:val="24"/>
        </w:rPr>
        <w:t xml:space="preserve">in </w:t>
      </w:r>
      <w:r w:rsidR="00266EB9" w:rsidRPr="00266EB9">
        <w:rPr>
          <w:rFonts w:eastAsiaTheme="minorHAnsi"/>
          <w:color w:val="auto"/>
          <w:szCs w:val="24"/>
        </w:rPr>
        <w:t xml:space="preserve">the </w:t>
      </w:r>
      <w:r w:rsidR="00027E7F">
        <w:rPr>
          <w:rFonts w:eastAsiaTheme="minorHAnsi"/>
          <w:color w:val="auto"/>
          <w:szCs w:val="24"/>
        </w:rPr>
        <w:t xml:space="preserve">hands of </w:t>
      </w:r>
      <w:r w:rsidR="00266EB9" w:rsidRPr="00266EB9">
        <w:rPr>
          <w:rFonts w:eastAsiaTheme="minorHAnsi"/>
          <w:color w:val="auto"/>
          <w:szCs w:val="24"/>
        </w:rPr>
        <w:t>bus operator</w:t>
      </w:r>
      <w:r w:rsidR="00027E7F">
        <w:rPr>
          <w:rFonts w:eastAsiaTheme="minorHAnsi"/>
          <w:color w:val="auto"/>
          <w:szCs w:val="24"/>
        </w:rPr>
        <w:t>s</w:t>
      </w:r>
      <w:r w:rsidR="00975729">
        <w:rPr>
          <w:rFonts w:eastAsiaTheme="minorHAnsi"/>
          <w:color w:val="auto"/>
          <w:szCs w:val="24"/>
        </w:rPr>
        <w:t>.</w:t>
      </w:r>
      <w:r w:rsidR="00027E7F">
        <w:rPr>
          <w:rFonts w:eastAsiaTheme="minorHAnsi"/>
          <w:color w:val="auto"/>
          <w:szCs w:val="24"/>
        </w:rPr>
        <w:t xml:space="preserve"> </w:t>
      </w:r>
      <w:r w:rsidR="00975729">
        <w:rPr>
          <w:rFonts w:eastAsiaTheme="minorHAnsi"/>
          <w:color w:val="auto"/>
          <w:szCs w:val="24"/>
        </w:rPr>
        <w:t>T</w:t>
      </w:r>
      <w:r w:rsidR="00027E7F">
        <w:rPr>
          <w:rFonts w:eastAsiaTheme="minorHAnsi"/>
          <w:color w:val="auto"/>
          <w:szCs w:val="24"/>
        </w:rPr>
        <w:t xml:space="preserve">he </w:t>
      </w:r>
      <w:r w:rsidR="00266EB9" w:rsidRPr="00266EB9">
        <w:rPr>
          <w:rFonts w:eastAsiaTheme="minorHAnsi"/>
          <w:color w:val="auto"/>
          <w:szCs w:val="24"/>
        </w:rPr>
        <w:t xml:space="preserve">Combined Authority </w:t>
      </w:r>
      <w:r w:rsidR="00975729">
        <w:rPr>
          <w:rFonts w:eastAsiaTheme="minorHAnsi"/>
          <w:color w:val="auto"/>
          <w:szCs w:val="24"/>
        </w:rPr>
        <w:t>will</w:t>
      </w:r>
      <w:r w:rsidR="00027E7F">
        <w:rPr>
          <w:rFonts w:eastAsiaTheme="minorHAnsi"/>
          <w:color w:val="auto"/>
          <w:szCs w:val="24"/>
        </w:rPr>
        <w:t xml:space="preserve"> </w:t>
      </w:r>
      <w:r w:rsidR="00975729">
        <w:rPr>
          <w:rFonts w:eastAsiaTheme="minorHAnsi"/>
          <w:color w:val="auto"/>
          <w:szCs w:val="24"/>
        </w:rPr>
        <w:t>ensure</w:t>
      </w:r>
      <w:r w:rsidR="00266EB9" w:rsidRPr="00266EB9">
        <w:rPr>
          <w:rFonts w:eastAsiaTheme="minorHAnsi"/>
          <w:color w:val="auto"/>
          <w:szCs w:val="24"/>
        </w:rPr>
        <w:t xml:space="preserve"> network wide</w:t>
      </w:r>
      <w:r w:rsidR="005334BB">
        <w:rPr>
          <w:rFonts w:eastAsiaTheme="minorHAnsi"/>
          <w:color w:val="auto"/>
          <w:szCs w:val="24"/>
        </w:rPr>
        <w:t xml:space="preserve"> </w:t>
      </w:r>
      <w:r w:rsidR="00266EB9" w:rsidRPr="00266EB9">
        <w:rPr>
          <w:rFonts w:eastAsiaTheme="minorHAnsi"/>
          <w:color w:val="auto"/>
          <w:szCs w:val="24"/>
        </w:rPr>
        <w:t xml:space="preserve">availability of information and, as digital becomes the primary means of delivery, </w:t>
      </w:r>
      <w:r w:rsidR="00027E7F">
        <w:rPr>
          <w:rFonts w:eastAsiaTheme="minorHAnsi"/>
          <w:color w:val="auto"/>
          <w:szCs w:val="24"/>
        </w:rPr>
        <w:t xml:space="preserve">managing </w:t>
      </w:r>
      <w:r w:rsidR="00266EB9" w:rsidRPr="00266EB9">
        <w:rPr>
          <w:rFonts w:eastAsiaTheme="minorHAnsi"/>
          <w:color w:val="auto"/>
          <w:szCs w:val="24"/>
        </w:rPr>
        <w:t xml:space="preserve">the data necessary for delivery by other parties. </w:t>
      </w:r>
      <w:r w:rsidR="00027E7F">
        <w:rPr>
          <w:rFonts w:eastAsiaTheme="minorHAnsi"/>
          <w:color w:val="auto"/>
          <w:szCs w:val="24"/>
        </w:rPr>
        <w:br/>
      </w:r>
      <w:r w:rsidR="00027E7F">
        <w:rPr>
          <w:rFonts w:eastAsiaTheme="minorHAnsi"/>
          <w:color w:val="auto"/>
          <w:szCs w:val="24"/>
        </w:rPr>
        <w:br/>
        <w:t xml:space="preserve">At </w:t>
      </w:r>
      <w:r w:rsidR="00027E7F" w:rsidRPr="00266EB9">
        <w:rPr>
          <w:rFonts w:eastAsiaTheme="minorHAnsi"/>
          <w:color w:val="auto"/>
          <w:szCs w:val="24"/>
        </w:rPr>
        <w:t xml:space="preserve">times of disruption </w:t>
      </w:r>
      <w:r w:rsidR="00027E7F">
        <w:rPr>
          <w:rFonts w:eastAsiaTheme="minorHAnsi"/>
          <w:color w:val="auto"/>
          <w:szCs w:val="24"/>
        </w:rPr>
        <w:t xml:space="preserve">when coordinate and timely information </w:t>
      </w:r>
      <w:r w:rsidR="00027E7F" w:rsidRPr="00266EB9">
        <w:rPr>
          <w:rFonts w:eastAsiaTheme="minorHAnsi"/>
          <w:color w:val="auto"/>
          <w:szCs w:val="24"/>
        </w:rPr>
        <w:t>becoming increasingly important</w:t>
      </w:r>
      <w:r w:rsidR="00027E7F">
        <w:rPr>
          <w:rFonts w:eastAsiaTheme="minorHAnsi"/>
          <w:color w:val="auto"/>
          <w:szCs w:val="24"/>
        </w:rPr>
        <w:t>,</w:t>
      </w:r>
      <w:r w:rsidR="00027E7F" w:rsidRPr="00266EB9">
        <w:rPr>
          <w:rFonts w:eastAsiaTheme="minorHAnsi"/>
          <w:color w:val="auto"/>
          <w:szCs w:val="24"/>
        </w:rPr>
        <w:t xml:space="preserve"> </w:t>
      </w:r>
      <w:r w:rsidR="00027E7F">
        <w:rPr>
          <w:rFonts w:eastAsiaTheme="minorHAnsi"/>
          <w:color w:val="auto"/>
          <w:szCs w:val="24"/>
        </w:rPr>
        <w:t>t</w:t>
      </w:r>
      <w:r w:rsidR="00027E7F" w:rsidRPr="00266EB9">
        <w:rPr>
          <w:rFonts w:eastAsiaTheme="minorHAnsi"/>
          <w:color w:val="auto"/>
          <w:szCs w:val="24"/>
        </w:rPr>
        <w:t xml:space="preserve">he </w:t>
      </w:r>
      <w:r w:rsidR="00266EB9" w:rsidRPr="00266EB9">
        <w:rPr>
          <w:rFonts w:eastAsiaTheme="minorHAnsi"/>
          <w:color w:val="auto"/>
          <w:szCs w:val="24"/>
        </w:rPr>
        <w:t xml:space="preserve">Combined Authority will need to play a co-ordinating role </w:t>
      </w:r>
      <w:r w:rsidR="00027E7F">
        <w:rPr>
          <w:rFonts w:eastAsiaTheme="minorHAnsi"/>
          <w:color w:val="auto"/>
          <w:szCs w:val="24"/>
        </w:rPr>
        <w:t xml:space="preserve">in </w:t>
      </w:r>
      <w:r w:rsidR="001E3415">
        <w:rPr>
          <w:rFonts w:eastAsiaTheme="minorHAnsi"/>
          <w:color w:val="auto"/>
          <w:szCs w:val="24"/>
        </w:rPr>
        <w:t>the provision of travel advice</w:t>
      </w:r>
      <w:r w:rsidR="00266EB9" w:rsidRPr="00266EB9">
        <w:rPr>
          <w:rFonts w:eastAsiaTheme="minorHAnsi"/>
          <w:color w:val="auto"/>
          <w:szCs w:val="24"/>
        </w:rPr>
        <w:t>.</w:t>
      </w:r>
    </w:p>
    <w:p w14:paraId="24DA448E" w14:textId="77777777" w:rsidR="000F7319" w:rsidRDefault="000F7319" w:rsidP="00315825">
      <w:pPr>
        <w:pStyle w:val="NoSpacing"/>
        <w:rPr>
          <w:rFonts w:ascii="Arial" w:hAnsi="Arial" w:cs="Arial"/>
          <w:sz w:val="24"/>
          <w:szCs w:val="24"/>
          <w:lang w:eastAsia="en-GB"/>
        </w:rPr>
      </w:pPr>
    </w:p>
    <w:p w14:paraId="08F00794" w14:textId="189A033F" w:rsidR="009D4B8D" w:rsidRDefault="009D4B8D" w:rsidP="00315825">
      <w:pPr>
        <w:pStyle w:val="Heading2"/>
        <w:numPr>
          <w:ilvl w:val="0"/>
          <w:numId w:val="2"/>
        </w:numPr>
        <w:spacing w:before="0" w:after="0"/>
      </w:pPr>
      <w:bookmarkStart w:id="9" w:name="_Toc22632334"/>
      <w:r>
        <w:t>Consultation</w:t>
      </w:r>
      <w:bookmarkEnd w:id="9"/>
    </w:p>
    <w:p w14:paraId="1EC3CD96" w14:textId="1A980F74" w:rsidR="009D4B8D" w:rsidRDefault="009D4B8D" w:rsidP="009D4B8D">
      <w:r>
        <w:t xml:space="preserve">A </w:t>
      </w:r>
      <w:r w:rsidR="001E3415">
        <w:t>well-publicised</w:t>
      </w:r>
      <w:r w:rsidR="00027E7F">
        <w:t xml:space="preserve"> </w:t>
      </w:r>
      <w:r>
        <w:t xml:space="preserve">consultation </w:t>
      </w:r>
      <w:r w:rsidR="00027E7F">
        <w:t xml:space="preserve">on the Draft Bus Information Strategy, to which over 1,000 </w:t>
      </w:r>
      <w:r w:rsidR="005334BB">
        <w:t>responses</w:t>
      </w:r>
      <w:r w:rsidR="00027E7F">
        <w:t xml:space="preserve"> were received, took place over eight weeks in </w:t>
      </w:r>
      <w:r w:rsidR="00F64D82">
        <w:t>July and</w:t>
      </w:r>
      <w:r w:rsidR="00027E7F">
        <w:t xml:space="preserve"> </w:t>
      </w:r>
      <w:r>
        <w:t>August 2019. A full consultation report</w:t>
      </w:r>
      <w:r w:rsidR="0062324C">
        <w:t xml:space="preserve"> has been produced and considered in the development of this </w:t>
      </w:r>
      <w:r w:rsidR="00027E7F">
        <w:t>Strategy</w:t>
      </w:r>
      <w:r>
        <w:t>.</w:t>
      </w:r>
      <w:r w:rsidR="0062324C">
        <w:t xml:space="preserve"> The report is available upon request.</w:t>
      </w:r>
      <w:r>
        <w:t xml:space="preserve"> </w:t>
      </w:r>
    </w:p>
    <w:p w14:paraId="58B2ACE3" w14:textId="77777777" w:rsidR="009D4B8D" w:rsidRDefault="009D4B8D" w:rsidP="009D4B8D"/>
    <w:p w14:paraId="599F5F8C" w14:textId="400007CB" w:rsidR="009D4B8D" w:rsidRDefault="009D4B8D" w:rsidP="009D4B8D">
      <w:r>
        <w:t xml:space="preserve">The consultation was promoted via digital screens in bus shelters, posters in bus stations and travel centres, </w:t>
      </w:r>
      <w:r w:rsidR="00027E7F">
        <w:t xml:space="preserve">our websites, </w:t>
      </w:r>
      <w:r>
        <w:t xml:space="preserve">email and across social media channels. Significant coverage was generated via </w:t>
      </w:r>
      <w:r w:rsidR="00027E7F">
        <w:t xml:space="preserve">local and </w:t>
      </w:r>
      <w:r>
        <w:t xml:space="preserve">regional media. </w:t>
      </w:r>
    </w:p>
    <w:p w14:paraId="52216AF4" w14:textId="77777777" w:rsidR="009D4B8D" w:rsidRDefault="009D4B8D" w:rsidP="009D4B8D"/>
    <w:p w14:paraId="6710FE76" w14:textId="6DD95A16" w:rsidR="009D4B8D" w:rsidRDefault="009D4B8D" w:rsidP="009D4B8D">
      <w:r>
        <w:t>Officers conducted face-to-face drop</w:t>
      </w:r>
      <w:r w:rsidR="00027E7F">
        <w:t>-</w:t>
      </w:r>
      <w:r>
        <w:t xml:space="preserve">in sessions at bus stations and focus groups with community, accessibility and young people’s groups. </w:t>
      </w:r>
      <w:r w:rsidR="00027E7F">
        <w:t xml:space="preserve">In total, the </w:t>
      </w:r>
      <w:r>
        <w:t>consultation generated 1,012 online and paper survey responses which have shaped the focus of the updated strategy. Further focus groups are be</w:t>
      </w:r>
      <w:r w:rsidR="00027E7F">
        <w:t>ing</w:t>
      </w:r>
      <w:r>
        <w:t xml:space="preserve"> held at colleges in October/November 2019. Any further findings from these sessions will be incorporated into the </w:t>
      </w:r>
      <w:r w:rsidR="00027E7F">
        <w:t>Strategy</w:t>
      </w:r>
      <w:r>
        <w:t>.</w:t>
      </w:r>
    </w:p>
    <w:p w14:paraId="11FEDD52" w14:textId="77777777" w:rsidR="009D4B8D" w:rsidRDefault="009D4B8D" w:rsidP="009D4B8D"/>
    <w:p w14:paraId="59873B3E" w14:textId="77777777" w:rsidR="00027E7F" w:rsidRDefault="009D4B8D" w:rsidP="009D4B8D">
      <w:proofErr w:type="gramStart"/>
      <w:r>
        <w:t>A majority of</w:t>
      </w:r>
      <w:proofErr w:type="gramEnd"/>
      <w:r>
        <w:t xml:space="preserve"> respondents were in support of the ‘digital first’ principles of the draft Bus Information Strategy</w:t>
      </w:r>
      <w:r w:rsidR="00027E7F">
        <w:t>.</w:t>
      </w:r>
    </w:p>
    <w:p w14:paraId="4CF6A7FC" w14:textId="77777777" w:rsidR="00027E7F" w:rsidRDefault="00027E7F" w:rsidP="009D4B8D"/>
    <w:p w14:paraId="1DAA27B2" w14:textId="0077FB40" w:rsidR="00027E7F" w:rsidRDefault="00027E7F" w:rsidP="00027E7F">
      <w:r>
        <w:t xml:space="preserve">The consultation highlighted that the </w:t>
      </w:r>
      <w:proofErr w:type="spellStart"/>
      <w:r>
        <w:t>yournextbus</w:t>
      </w:r>
      <w:proofErr w:type="spellEnd"/>
      <w:r>
        <w:t xml:space="preserve"> real-time information service is the most frequently used source of information with 59% of respondents using electronic real-time displays at bus stops and 36% accessing real-time bus information via their smartphone on a daily/weekly basis. We have committed to increasing the provision of information and will seek an innovative approach to the procurement of a new system and to providing data openly for third party developers to use and innovate with.</w:t>
      </w:r>
    </w:p>
    <w:p w14:paraId="23C189F1" w14:textId="77777777" w:rsidR="00027E7F" w:rsidRDefault="00027E7F" w:rsidP="00027E7F"/>
    <w:p w14:paraId="52D5B7D1" w14:textId="0FAC152B" w:rsidR="00027E7F" w:rsidRDefault="00027E7F" w:rsidP="00027E7F">
      <w:r>
        <w:t>Of those using the Internet to source bus information, 59% are using the wymetro.com online journey planner. At present over 6 million visits are made to the wymetro.com website by approximately 2 million people each year. The Combined Authority is committed to delivering an improved journey planner that provides customers with real time, disruption and fares information</w:t>
      </w:r>
      <w:r w:rsidR="005334BB">
        <w:t>, through</w:t>
      </w:r>
      <w:r>
        <w:t xml:space="preserve"> work with Transport for the North and local authority partners across the North of England.</w:t>
      </w:r>
    </w:p>
    <w:p w14:paraId="2D973A73" w14:textId="77777777" w:rsidR="00027E7F" w:rsidRDefault="00027E7F" w:rsidP="009D4B8D"/>
    <w:p w14:paraId="61EF6BD1" w14:textId="77777777" w:rsidR="00027E7F" w:rsidRDefault="00027E7F" w:rsidP="009D4B8D"/>
    <w:p w14:paraId="797D4E34" w14:textId="6DF7CD15" w:rsidR="009D4B8D" w:rsidRDefault="00171145" w:rsidP="009D4B8D">
      <w:r>
        <w:t>J</w:t>
      </w:r>
      <w:r w:rsidR="00027E7F">
        <w:t xml:space="preserve">ust </w:t>
      </w:r>
      <w:r w:rsidR="009D4B8D">
        <w:t xml:space="preserve">21% </w:t>
      </w:r>
      <w:r w:rsidR="00027E7F">
        <w:t xml:space="preserve">disagreeing </w:t>
      </w:r>
      <w:r w:rsidR="009D4B8D">
        <w:t xml:space="preserve">with the </w:t>
      </w:r>
      <w:r>
        <w:t>‘digital first’ approach with m</w:t>
      </w:r>
      <w:r w:rsidR="009D4B8D">
        <w:t>ore detailed analysis of the</w:t>
      </w:r>
      <w:r>
        <w:t>ir</w:t>
      </w:r>
      <w:r w:rsidR="009D4B8D">
        <w:t xml:space="preserve"> feedback </w:t>
      </w:r>
      <w:r>
        <w:t xml:space="preserve">showing this was </w:t>
      </w:r>
      <w:r w:rsidR="009D4B8D">
        <w:t xml:space="preserve">largely </w:t>
      </w:r>
      <w:r>
        <w:t xml:space="preserve">the </w:t>
      </w:r>
      <w:r w:rsidR="009D4B8D">
        <w:t xml:space="preserve">result </w:t>
      </w:r>
      <w:r>
        <w:t xml:space="preserve">of a </w:t>
      </w:r>
      <w:r w:rsidR="009D4B8D">
        <w:t xml:space="preserve">proposed move to reduce production and availability of paper timetables. </w:t>
      </w:r>
    </w:p>
    <w:p w14:paraId="572E22AA" w14:textId="77777777" w:rsidR="009D4B8D" w:rsidRDefault="009D4B8D" w:rsidP="009D4B8D"/>
    <w:p w14:paraId="1FF4C4AD" w14:textId="48A7D10F" w:rsidR="009D4B8D" w:rsidRDefault="009D4B8D" w:rsidP="009D4B8D">
      <w:r>
        <w:t xml:space="preserve">The initial </w:t>
      </w:r>
      <w:r w:rsidR="00027E7F">
        <w:t xml:space="preserve">Draft Strategy </w:t>
      </w:r>
      <w:r>
        <w:t xml:space="preserve">proposed scaling down </w:t>
      </w:r>
      <w:r w:rsidR="00171145">
        <w:t>the large-scale print runs of</w:t>
      </w:r>
      <w:r>
        <w:t xml:space="preserve"> traditional paper timetables. Feedback from the consultation identified that paper timetables are </w:t>
      </w:r>
      <w:r w:rsidR="00171145">
        <w:t xml:space="preserve">still </w:t>
      </w:r>
      <w:r>
        <w:t xml:space="preserve">required by </w:t>
      </w:r>
      <w:r w:rsidR="00171145">
        <w:t xml:space="preserve">some </w:t>
      </w:r>
      <w:r>
        <w:t>passengers in plan</w:t>
      </w:r>
      <w:r w:rsidR="00171145">
        <w:t>ning</w:t>
      </w:r>
      <w:r>
        <w:t xml:space="preserve"> their journeys. </w:t>
      </w:r>
      <w:r w:rsidR="00027E7F">
        <w:t xml:space="preserve">Thirty-two per </w:t>
      </w:r>
      <w:r w:rsidR="005334BB">
        <w:t>cent of</w:t>
      </w:r>
      <w:r>
        <w:t xml:space="preserve"> respondents stated they used timetables at least once per week and 18</w:t>
      </w:r>
      <w:r w:rsidR="00027E7F">
        <w:t xml:space="preserve"> per cent </w:t>
      </w:r>
      <w:r>
        <w:t xml:space="preserve">said they would not have any alternative to finding information if timetables were withdrawn completely. </w:t>
      </w:r>
    </w:p>
    <w:p w14:paraId="0C29F06D" w14:textId="77777777" w:rsidR="009D4B8D" w:rsidRDefault="009D4B8D" w:rsidP="009D4B8D"/>
    <w:p w14:paraId="3FF93554" w14:textId="715DCE2F" w:rsidR="009D4B8D" w:rsidRDefault="009D4B8D" w:rsidP="009D4B8D">
      <w:r>
        <w:t xml:space="preserve">In response to </w:t>
      </w:r>
      <w:r w:rsidR="00171145">
        <w:t xml:space="preserve">this </w:t>
      </w:r>
      <w:r>
        <w:t xml:space="preserve">feedback, the Combined Authority has developed a cost-effective </w:t>
      </w:r>
      <w:r w:rsidR="00171145">
        <w:t xml:space="preserve">commitment </w:t>
      </w:r>
      <w:r>
        <w:t>to maintain</w:t>
      </w:r>
      <w:r w:rsidR="00171145">
        <w:t>ing</w:t>
      </w:r>
      <w:r>
        <w:t xml:space="preserve"> the provision of printed timetables </w:t>
      </w:r>
      <w:r w:rsidR="00171145">
        <w:t xml:space="preserve">that delivers value for local </w:t>
      </w:r>
      <w:proofErr w:type="gramStart"/>
      <w:r w:rsidR="00171145">
        <w:t>taxpayers, and</w:t>
      </w:r>
      <w:proofErr w:type="gramEnd"/>
      <w:r w:rsidR="00171145">
        <w:t xml:space="preserve"> </w:t>
      </w:r>
      <w:r>
        <w:t xml:space="preserve">has updated the Strategy accordingly. </w:t>
      </w:r>
    </w:p>
    <w:p w14:paraId="567FA60A" w14:textId="77777777" w:rsidR="009D4B8D" w:rsidRDefault="009D4B8D" w:rsidP="009D4B8D"/>
    <w:p w14:paraId="7A11B541" w14:textId="7C115CB2" w:rsidR="009D4B8D" w:rsidRDefault="009D4B8D" w:rsidP="009D4B8D">
      <w:r>
        <w:lastRenderedPageBreak/>
        <w:t xml:space="preserve">A high number of respondents also stated that they used printed </w:t>
      </w:r>
      <w:r w:rsidR="00171145">
        <w:t xml:space="preserve">timetable displays </w:t>
      </w:r>
      <w:r>
        <w:t xml:space="preserve">at bus stops, 49% of whom used them on a daily/weekly basis. </w:t>
      </w:r>
      <w:r w:rsidR="00171145">
        <w:t>T</w:t>
      </w:r>
      <w:r>
        <w:t>h</w:t>
      </w:r>
      <w:r w:rsidR="00171145">
        <w:t>is</w:t>
      </w:r>
      <w:r>
        <w:t xml:space="preserve"> Strategy commits the Authority to developing a new design for </w:t>
      </w:r>
      <w:r w:rsidR="00171145">
        <w:t xml:space="preserve">these </w:t>
      </w:r>
      <w:r>
        <w:t>timetables and maps</w:t>
      </w:r>
      <w:r w:rsidR="00171145">
        <w:t xml:space="preserve">, which </w:t>
      </w:r>
      <w:r>
        <w:t xml:space="preserve">will make using the network easier </w:t>
      </w:r>
      <w:r w:rsidR="00F03D8A">
        <w:t>for new and existing passengers via the Network Navigati</w:t>
      </w:r>
      <w:r w:rsidR="00015DA4">
        <w:t>on project.</w:t>
      </w:r>
    </w:p>
    <w:p w14:paraId="146386D6" w14:textId="77777777" w:rsidR="009D4B8D" w:rsidRDefault="009D4B8D" w:rsidP="009D4B8D"/>
    <w:p w14:paraId="2C8A45F2" w14:textId="77777777" w:rsidR="009D4B8D" w:rsidRPr="009D4B8D" w:rsidRDefault="009D4B8D" w:rsidP="009D4B8D"/>
    <w:p w14:paraId="6484D439" w14:textId="7A1A0544" w:rsidR="000F7319" w:rsidRDefault="000F7319" w:rsidP="00315825">
      <w:pPr>
        <w:pStyle w:val="Heading2"/>
        <w:numPr>
          <w:ilvl w:val="0"/>
          <w:numId w:val="2"/>
        </w:numPr>
        <w:spacing w:before="0" w:after="0"/>
      </w:pPr>
      <w:bookmarkStart w:id="10" w:name="_Toc22632335"/>
      <w:r>
        <w:t>What have we done over the last five years?</w:t>
      </w:r>
      <w:bookmarkEnd w:id="10"/>
    </w:p>
    <w:p w14:paraId="56CE8A56" w14:textId="11DE11A7" w:rsidR="000F7319" w:rsidRDefault="000F7319" w:rsidP="00315825">
      <w:r w:rsidRPr="00D45AF8">
        <w:t>A number of enhancements</w:t>
      </w:r>
      <w:r w:rsidR="00171145">
        <w:t xml:space="preserve">, </w:t>
      </w:r>
      <w:r w:rsidRPr="00D45AF8">
        <w:t>delivered as a result of the previous Bus Information Strategy</w:t>
      </w:r>
      <w:r w:rsidR="00171145">
        <w:t>,</w:t>
      </w:r>
      <w:r w:rsidRPr="00D45AF8">
        <w:t xml:space="preserve"> have improved the information </w:t>
      </w:r>
      <w:r w:rsidR="00171145">
        <w:t xml:space="preserve">available </w:t>
      </w:r>
      <w:r w:rsidRPr="00D45AF8">
        <w:t xml:space="preserve">for passengers and have </w:t>
      </w:r>
      <w:r w:rsidR="00171145">
        <w:t xml:space="preserve">reflected </w:t>
      </w:r>
      <w:proofErr w:type="spellStart"/>
      <w:proofErr w:type="gramStart"/>
      <w:r w:rsidRPr="00D45AF8">
        <w:t>a</w:t>
      </w:r>
      <w:proofErr w:type="spellEnd"/>
      <w:proofErr w:type="gramEnd"/>
      <w:r w:rsidRPr="00D45AF8">
        <w:t xml:space="preserve"> </w:t>
      </w:r>
      <w:r w:rsidR="00171145" w:rsidRPr="00D45AF8">
        <w:t>anticipated</w:t>
      </w:r>
      <w:r w:rsidRPr="00D45AF8">
        <w:t xml:space="preserve"> shift to digital channels. This has been delivered at a reduced </w:t>
      </w:r>
      <w:r>
        <w:t>cost for the taxpayer</w:t>
      </w:r>
      <w:r w:rsidRPr="00D45AF8">
        <w:t xml:space="preserve"> and </w:t>
      </w:r>
      <w:r w:rsidR="00171145">
        <w:t xml:space="preserve">has </w:t>
      </w:r>
      <w:r w:rsidRPr="00D45AF8">
        <w:t>increased the amount of information being consumed by customers while maintaining overall customer satisfaction.</w:t>
      </w:r>
    </w:p>
    <w:p w14:paraId="4C9DFA34" w14:textId="77777777" w:rsidR="000F7319" w:rsidRDefault="000F7319" w:rsidP="000F7319"/>
    <w:tbl>
      <w:tblPr>
        <w:tblStyle w:val="TableGrid"/>
        <w:tblW w:w="9805" w:type="dxa"/>
        <w:tblLook w:val="04A0" w:firstRow="1" w:lastRow="0" w:firstColumn="1" w:lastColumn="0" w:noHBand="0" w:noVBand="1"/>
      </w:tblPr>
      <w:tblGrid>
        <w:gridCol w:w="1665"/>
        <w:gridCol w:w="8140"/>
      </w:tblGrid>
      <w:tr w:rsidR="000F7319" w:rsidRPr="006A47B7" w14:paraId="2FC3686A" w14:textId="77777777" w:rsidTr="00EF671D">
        <w:trPr>
          <w:tblHeader/>
        </w:trPr>
        <w:tc>
          <w:tcPr>
            <w:tcW w:w="1665" w:type="dxa"/>
          </w:tcPr>
          <w:p w14:paraId="63948B7C" w14:textId="77777777" w:rsidR="000F7319" w:rsidRPr="006A47B7" w:rsidRDefault="000F7319" w:rsidP="00686351">
            <w:r w:rsidRPr="006A47B7">
              <w:t>Improvement</w:t>
            </w:r>
          </w:p>
        </w:tc>
        <w:tc>
          <w:tcPr>
            <w:tcW w:w="8140" w:type="dxa"/>
          </w:tcPr>
          <w:p w14:paraId="54B7F1C8" w14:textId="77777777" w:rsidR="000F7319" w:rsidRPr="006A47B7" w:rsidRDefault="000F7319" w:rsidP="00686351"/>
        </w:tc>
      </w:tr>
      <w:tr w:rsidR="000F7319" w:rsidRPr="006A47B7" w14:paraId="19BF9936" w14:textId="77777777" w:rsidTr="00EF671D">
        <w:tc>
          <w:tcPr>
            <w:tcW w:w="1665" w:type="dxa"/>
          </w:tcPr>
          <w:p w14:paraId="76896D6A" w14:textId="77777777" w:rsidR="000F7319" w:rsidRPr="006A47B7" w:rsidRDefault="000F7319" w:rsidP="00686351">
            <w:r w:rsidRPr="006A47B7">
              <w:t>Webchat</w:t>
            </w:r>
          </w:p>
        </w:tc>
        <w:tc>
          <w:tcPr>
            <w:tcW w:w="8140" w:type="dxa"/>
          </w:tcPr>
          <w:p w14:paraId="11378395" w14:textId="1B2E7113" w:rsidR="000F7319" w:rsidRPr="006A47B7" w:rsidRDefault="000F7319" w:rsidP="00171145">
            <w:r w:rsidRPr="006A47B7">
              <w:t>Webchat</w:t>
            </w:r>
            <w:r w:rsidR="00171145">
              <w:t xml:space="preserve"> for the wymetro.com website</w:t>
            </w:r>
            <w:r w:rsidRPr="006A47B7">
              <w:t xml:space="preserve"> was introduced </w:t>
            </w:r>
            <w:r w:rsidR="00171145">
              <w:t xml:space="preserve">through </w:t>
            </w:r>
            <w:r w:rsidRPr="006A47B7">
              <w:t xml:space="preserve">the </w:t>
            </w:r>
            <w:r w:rsidR="00171145" w:rsidRPr="006A47B7">
              <w:t>Metro</w:t>
            </w:r>
            <w:r w:rsidR="00171145">
              <w:t>L</w:t>
            </w:r>
            <w:r w:rsidR="00171145" w:rsidRPr="006A47B7">
              <w:t xml:space="preserve">ine </w:t>
            </w:r>
            <w:r w:rsidRPr="006A47B7">
              <w:t>contact centre in 2015</w:t>
            </w:r>
            <w:r w:rsidR="00171145">
              <w:t>,</w:t>
            </w:r>
            <w:r w:rsidRPr="006A47B7">
              <w:t xml:space="preserve"> offering </w:t>
            </w:r>
            <w:r w:rsidR="00171145">
              <w:t xml:space="preserve">site users </w:t>
            </w:r>
            <w:r w:rsidRPr="006A47B7">
              <w:t xml:space="preserve">to </w:t>
            </w:r>
            <w:r w:rsidR="00171145">
              <w:t>‘</w:t>
            </w:r>
            <w:r w:rsidRPr="006A47B7">
              <w:t>chat</w:t>
            </w:r>
            <w:r w:rsidR="00171145">
              <w:t>’</w:t>
            </w:r>
            <w:r w:rsidRPr="006A47B7">
              <w:t xml:space="preserve"> with customer service advisors to obtain the information they require. </w:t>
            </w:r>
            <w:r w:rsidR="00171145">
              <w:t>W</w:t>
            </w:r>
            <w:r w:rsidRPr="006A47B7">
              <w:t xml:space="preserve">ebchat facilitates a self-service culture as agents </w:t>
            </w:r>
            <w:proofErr w:type="gramStart"/>
            <w:r w:rsidRPr="006A47B7">
              <w:t>are able to</w:t>
            </w:r>
            <w:proofErr w:type="gramEnd"/>
            <w:r w:rsidRPr="006A47B7">
              <w:t xml:space="preserve"> demonstrate where on the website information can be obtained with the aim of encouraging future un-aided use of the site. </w:t>
            </w:r>
            <w:r w:rsidR="00171145" w:rsidRPr="006A47B7">
              <w:t>Metro</w:t>
            </w:r>
            <w:r w:rsidR="00171145">
              <w:t>L</w:t>
            </w:r>
            <w:r w:rsidR="00171145" w:rsidRPr="006A47B7">
              <w:t xml:space="preserve">ine </w:t>
            </w:r>
            <w:r w:rsidR="00171145">
              <w:t xml:space="preserve">now </w:t>
            </w:r>
            <w:r w:rsidRPr="006A47B7">
              <w:t>handle</w:t>
            </w:r>
            <w:r w:rsidR="00171145">
              <w:t>s</w:t>
            </w:r>
            <w:r w:rsidRPr="006A47B7">
              <w:t xml:space="preserve"> over 11,000 webchats per year, </w:t>
            </w:r>
            <w:r w:rsidR="00171145">
              <w:t xml:space="preserve">an </w:t>
            </w:r>
            <w:r w:rsidR="00686351">
              <w:t xml:space="preserve">approach </w:t>
            </w:r>
            <w:r w:rsidR="00171145">
              <w:t xml:space="preserve">that </w:t>
            </w:r>
            <w:r w:rsidR="00686351">
              <w:t xml:space="preserve">has proven </w:t>
            </w:r>
            <w:r w:rsidR="00171145">
              <w:t xml:space="preserve">successful </w:t>
            </w:r>
            <w:r w:rsidR="00686351">
              <w:t>with increasing numbers visiting the website and over 650,000 timetable downloads taking place every month.</w:t>
            </w:r>
          </w:p>
        </w:tc>
      </w:tr>
      <w:tr w:rsidR="000F7319" w:rsidRPr="006A47B7" w14:paraId="1B1EDE08" w14:textId="77777777" w:rsidTr="00EF671D">
        <w:tc>
          <w:tcPr>
            <w:tcW w:w="1665" w:type="dxa"/>
          </w:tcPr>
          <w:p w14:paraId="66657B4A" w14:textId="77777777" w:rsidR="000F7319" w:rsidRPr="006A47B7" w:rsidRDefault="000F7319" w:rsidP="00686351">
            <w:r w:rsidRPr="006A47B7">
              <w:t>Social Media</w:t>
            </w:r>
          </w:p>
        </w:tc>
        <w:tc>
          <w:tcPr>
            <w:tcW w:w="8140" w:type="dxa"/>
          </w:tcPr>
          <w:p w14:paraId="5E37BB72" w14:textId="27CC24F3" w:rsidR="000F7319" w:rsidRPr="006A47B7" w:rsidRDefault="000F7319" w:rsidP="00171145">
            <w:r w:rsidRPr="006A47B7">
              <w:t xml:space="preserve">Use of social media was in its infancy at the production of the previous Bus Information Strategy boasting 6,000 followers across the Twitter and Facebook platforms. Now in its </w:t>
            </w:r>
            <w:r w:rsidR="00171145">
              <w:t>10</w:t>
            </w:r>
            <w:r w:rsidR="00171145" w:rsidRPr="00190DAA">
              <w:rPr>
                <w:vertAlign w:val="superscript"/>
              </w:rPr>
              <w:t>th</w:t>
            </w:r>
            <w:r w:rsidR="00171145">
              <w:t xml:space="preserve"> </w:t>
            </w:r>
            <w:r w:rsidRPr="006A47B7">
              <w:t>year of operation, social media is a key element of the service offering real</w:t>
            </w:r>
            <w:r w:rsidR="00171145">
              <w:t>-</w:t>
            </w:r>
            <w:r w:rsidRPr="006A47B7">
              <w:t xml:space="preserve">time </w:t>
            </w:r>
            <w:r w:rsidR="00171145">
              <w:t xml:space="preserve">updates </w:t>
            </w:r>
            <w:r w:rsidRPr="006A47B7">
              <w:t>about planned and un-planned disruption to the network</w:t>
            </w:r>
            <w:r w:rsidR="00171145">
              <w:t xml:space="preserve"> as well as travel advice</w:t>
            </w:r>
            <w:r w:rsidRPr="006A47B7">
              <w:t xml:space="preserve">. A co-ordinated approach with operators and partners has been established to disseminate and amplify information to ensure maximum reach to passengers. Our social media platforms now have c. 40,000 </w:t>
            </w:r>
            <w:r w:rsidR="00686351">
              <w:t xml:space="preserve">engaged </w:t>
            </w:r>
            <w:r w:rsidRPr="006A47B7">
              <w:t xml:space="preserve">followers. </w:t>
            </w:r>
          </w:p>
        </w:tc>
      </w:tr>
      <w:tr w:rsidR="000F7319" w:rsidRPr="006A47B7" w14:paraId="2D186A43" w14:textId="77777777" w:rsidTr="00EF671D">
        <w:tc>
          <w:tcPr>
            <w:tcW w:w="1665" w:type="dxa"/>
          </w:tcPr>
          <w:p w14:paraId="0A3895AD" w14:textId="77777777" w:rsidR="000F7319" w:rsidRPr="006A47B7" w:rsidRDefault="000F7319" w:rsidP="00686351">
            <w:r w:rsidRPr="006A47B7">
              <w:t>Website</w:t>
            </w:r>
          </w:p>
        </w:tc>
        <w:tc>
          <w:tcPr>
            <w:tcW w:w="8140" w:type="dxa"/>
          </w:tcPr>
          <w:p w14:paraId="37D2CD3D" w14:textId="3C7B9980" w:rsidR="000F7319" w:rsidRPr="006A47B7" w:rsidRDefault="00171145" w:rsidP="00736D17">
            <w:r>
              <w:t xml:space="preserve">With research in the previous Strategy indicating that </w:t>
            </w:r>
            <w:proofErr w:type="gramStart"/>
            <w:r w:rsidR="00736D17" w:rsidRPr="006A47B7">
              <w:t>the majority of</w:t>
            </w:r>
            <w:proofErr w:type="gramEnd"/>
            <w:r w:rsidR="00736D17" w:rsidRPr="006A47B7">
              <w:t xml:space="preserve"> </w:t>
            </w:r>
            <w:r w:rsidR="00736D17">
              <w:t xml:space="preserve">online </w:t>
            </w:r>
            <w:r w:rsidR="00736D17" w:rsidRPr="006A47B7">
              <w:t>interactions would be via mobile devices</w:t>
            </w:r>
            <w:r w:rsidR="00736D17">
              <w:t>, t</w:t>
            </w:r>
            <w:r w:rsidR="000F7319" w:rsidRPr="006A47B7">
              <w:t xml:space="preserve">he </w:t>
            </w:r>
            <w:r>
              <w:t xml:space="preserve">wymetro.com </w:t>
            </w:r>
            <w:r w:rsidR="000F7319" w:rsidRPr="006A47B7">
              <w:t xml:space="preserve">Metro website was </w:t>
            </w:r>
            <w:r w:rsidR="00736D17">
              <w:t>re-developed with</w:t>
            </w:r>
            <w:r w:rsidR="000F7319" w:rsidRPr="006A47B7">
              <w:t xml:space="preserve">in a ‘responsive design template’, </w:t>
            </w:r>
            <w:r w:rsidR="00736D17">
              <w:t xml:space="preserve">that optimises </w:t>
            </w:r>
            <w:r w:rsidR="000F7319" w:rsidRPr="006A47B7">
              <w:t>the site</w:t>
            </w:r>
            <w:r w:rsidR="00736D17">
              <w:t xml:space="preserve">’s display </w:t>
            </w:r>
            <w:r w:rsidR="000F7319" w:rsidRPr="006A47B7">
              <w:t xml:space="preserve">across all devices. </w:t>
            </w:r>
            <w:r w:rsidR="00736D17">
              <w:t xml:space="preserve">Now, over 60 per cent of the site’s </w:t>
            </w:r>
            <w:r w:rsidR="00015DA4">
              <w:t>5</w:t>
            </w:r>
            <w:r w:rsidR="000F7319" w:rsidRPr="006A47B7">
              <w:t xml:space="preserve">00,000 user sessions </w:t>
            </w:r>
            <w:r w:rsidR="00736D17">
              <w:t xml:space="preserve">each </w:t>
            </w:r>
            <w:r w:rsidR="000F7319" w:rsidRPr="006A47B7">
              <w:t xml:space="preserve">month is via mobile devices. The website was also moved to a more secure </w:t>
            </w:r>
            <w:r w:rsidR="00736D17">
              <w:t xml:space="preserve">and robust </w:t>
            </w:r>
            <w:r w:rsidR="000F7319" w:rsidRPr="006A47B7">
              <w:t xml:space="preserve">hosting environment to improve stability during periods of high demand such as bad weather/severe disruption. </w:t>
            </w:r>
          </w:p>
        </w:tc>
      </w:tr>
      <w:tr w:rsidR="000F7319" w:rsidRPr="006A47B7" w14:paraId="38F24C21" w14:textId="77777777" w:rsidTr="00EF671D">
        <w:tc>
          <w:tcPr>
            <w:tcW w:w="1665" w:type="dxa"/>
          </w:tcPr>
          <w:p w14:paraId="1CB162A9" w14:textId="77777777" w:rsidR="000F7319" w:rsidRPr="006A47B7" w:rsidRDefault="000F7319" w:rsidP="00686351">
            <w:r w:rsidRPr="006A47B7">
              <w:t>Online timetables</w:t>
            </w:r>
          </w:p>
        </w:tc>
        <w:tc>
          <w:tcPr>
            <w:tcW w:w="8140" w:type="dxa"/>
          </w:tcPr>
          <w:p w14:paraId="5C22AA76" w14:textId="2F5EB8DF" w:rsidR="000F7319" w:rsidRPr="006A47B7" w:rsidRDefault="00736D17" w:rsidP="00736D17">
            <w:r>
              <w:t>In response to customer demand, d</w:t>
            </w:r>
            <w:r w:rsidRPr="006A47B7">
              <w:t xml:space="preserve">evelopment </w:t>
            </w:r>
            <w:r w:rsidR="000F7319" w:rsidRPr="006A47B7">
              <w:t xml:space="preserve">work was carried out to present timetables on the website in XML format to make viewing </w:t>
            </w:r>
            <w:r>
              <w:t xml:space="preserve">them </w:t>
            </w:r>
            <w:r w:rsidR="000F7319" w:rsidRPr="006A47B7">
              <w:t xml:space="preserve">easier </w:t>
            </w:r>
            <w:r>
              <w:t xml:space="preserve">to use </w:t>
            </w:r>
            <w:r w:rsidR="000F7319" w:rsidRPr="006A47B7">
              <w:t xml:space="preserve">for customers using mobile devices. Over 650,000 timetables are viewed via the website every month. </w:t>
            </w:r>
            <w:r>
              <w:t>As t</w:t>
            </w:r>
            <w:r w:rsidRPr="006A47B7">
              <w:t xml:space="preserve">his </w:t>
            </w:r>
            <w:r w:rsidR="000F7319" w:rsidRPr="006A47B7">
              <w:t>figure has increased</w:t>
            </w:r>
            <w:r>
              <w:t>,</w:t>
            </w:r>
            <w:r w:rsidR="000F7319" w:rsidRPr="006A47B7">
              <w:t xml:space="preserve"> the </w:t>
            </w:r>
            <w:r>
              <w:t xml:space="preserve">demand for </w:t>
            </w:r>
            <w:r w:rsidR="000F7319" w:rsidRPr="006A47B7">
              <w:t>paper timetables has decreased</w:t>
            </w:r>
            <w:r>
              <w:t>,</w:t>
            </w:r>
            <w:r w:rsidR="000F7319" w:rsidRPr="006A47B7">
              <w:t xml:space="preserve"> showing a direc</w:t>
            </w:r>
            <w:r w:rsidR="00686351">
              <w:t>t correlation between availability</w:t>
            </w:r>
            <w:r w:rsidR="000F7319" w:rsidRPr="006A47B7">
              <w:t xml:space="preserve"> of the outputs. </w:t>
            </w:r>
          </w:p>
        </w:tc>
      </w:tr>
      <w:tr w:rsidR="000F7319" w:rsidRPr="006A47B7" w14:paraId="0B1F0CFE" w14:textId="77777777" w:rsidTr="00EF671D">
        <w:tc>
          <w:tcPr>
            <w:tcW w:w="1665" w:type="dxa"/>
          </w:tcPr>
          <w:p w14:paraId="425F70F8" w14:textId="77777777" w:rsidR="000F7319" w:rsidRPr="006A47B7" w:rsidRDefault="000F7319" w:rsidP="00686351">
            <w:r w:rsidRPr="006A47B7">
              <w:t>Journey Planner</w:t>
            </w:r>
          </w:p>
        </w:tc>
        <w:tc>
          <w:tcPr>
            <w:tcW w:w="8140" w:type="dxa"/>
          </w:tcPr>
          <w:p w14:paraId="627DB1E8" w14:textId="77777777" w:rsidR="000F7319" w:rsidRPr="006A47B7" w:rsidRDefault="000F7319" w:rsidP="00686351">
            <w:r w:rsidRPr="006A47B7">
              <w:t>A new journey planner was introduced incorporating mapping information, which has enhanced the provision of information via this channel. Approximately 50% of visitors to the website use the journey planner.</w:t>
            </w:r>
          </w:p>
        </w:tc>
      </w:tr>
      <w:tr w:rsidR="000F7319" w:rsidRPr="006A47B7" w14:paraId="46C2A6DB" w14:textId="77777777" w:rsidTr="00EF671D">
        <w:tc>
          <w:tcPr>
            <w:tcW w:w="1665" w:type="dxa"/>
          </w:tcPr>
          <w:p w14:paraId="41421B7A" w14:textId="77777777" w:rsidR="000F7319" w:rsidRPr="006A47B7" w:rsidRDefault="000F7319" w:rsidP="00686351">
            <w:r w:rsidRPr="006A47B7">
              <w:lastRenderedPageBreak/>
              <w:t>Disruption Information</w:t>
            </w:r>
          </w:p>
        </w:tc>
        <w:tc>
          <w:tcPr>
            <w:tcW w:w="8140" w:type="dxa"/>
          </w:tcPr>
          <w:p w14:paraId="202501CC" w14:textId="0A9FB7E7" w:rsidR="000F7319" w:rsidRPr="006A47B7" w:rsidRDefault="000F7319" w:rsidP="00736D17">
            <w:r w:rsidRPr="006A47B7">
              <w:t xml:space="preserve">More effective use of the website, social media and </w:t>
            </w:r>
            <w:r w:rsidR="00736D17">
              <w:t>at-stop r</w:t>
            </w:r>
            <w:r w:rsidR="00736D17" w:rsidRPr="006A47B7">
              <w:t>eal</w:t>
            </w:r>
            <w:r w:rsidR="00736D17">
              <w:t>-t</w:t>
            </w:r>
            <w:r w:rsidRPr="006A47B7">
              <w:t xml:space="preserve">ime screens to present disruption information has increased the reach of key service information </w:t>
            </w:r>
            <w:r w:rsidR="00736D17">
              <w:t xml:space="preserve">helping to keep </w:t>
            </w:r>
            <w:r w:rsidRPr="006A47B7">
              <w:t xml:space="preserve">customers informed. </w:t>
            </w:r>
          </w:p>
        </w:tc>
      </w:tr>
      <w:tr w:rsidR="000F7319" w:rsidRPr="006A47B7" w14:paraId="0C9F7417" w14:textId="77777777" w:rsidTr="00EF671D">
        <w:tc>
          <w:tcPr>
            <w:tcW w:w="1665" w:type="dxa"/>
          </w:tcPr>
          <w:p w14:paraId="3487FECB" w14:textId="77777777" w:rsidR="000F7319" w:rsidRPr="006A47B7" w:rsidRDefault="000F7319" w:rsidP="00686351">
            <w:r w:rsidRPr="006A47B7">
              <w:t>Open data</w:t>
            </w:r>
          </w:p>
        </w:tc>
        <w:tc>
          <w:tcPr>
            <w:tcW w:w="8140" w:type="dxa"/>
          </w:tcPr>
          <w:p w14:paraId="6046866A" w14:textId="2C5ED04B" w:rsidR="000F7319" w:rsidRPr="006A47B7" w:rsidRDefault="000F7319" w:rsidP="00686351">
            <w:r w:rsidRPr="006A47B7">
              <w:t xml:space="preserve">The </w:t>
            </w:r>
            <w:r w:rsidR="00736D17">
              <w:t>C</w:t>
            </w:r>
            <w:r w:rsidRPr="006A47B7">
              <w:t>ombined Authority has made timetable and real time information available via national open data sources that is being used by third party apps to provide customers with service information. Real Time information processed</w:t>
            </w:r>
            <w:r w:rsidR="00686351">
              <w:t xml:space="preserve"> by the Combined Authority is</w:t>
            </w:r>
            <w:r w:rsidRPr="006A47B7">
              <w:t xml:space="preserve"> viewed via third party </w:t>
            </w:r>
            <w:r w:rsidR="00686351">
              <w:t>applications over four</w:t>
            </w:r>
            <w:r w:rsidRPr="006A47B7">
              <w:t xml:space="preserve"> million times every month. This approach has enabled apps to be developed and made available to customers at no additional cost to the taxpayer or resource from the Combined Authority. </w:t>
            </w:r>
          </w:p>
        </w:tc>
      </w:tr>
      <w:tr w:rsidR="000F7319" w:rsidRPr="006A47B7" w14:paraId="207B91B3" w14:textId="77777777" w:rsidTr="00EF671D">
        <w:tc>
          <w:tcPr>
            <w:tcW w:w="1665" w:type="dxa"/>
          </w:tcPr>
          <w:p w14:paraId="5C355931" w14:textId="77777777" w:rsidR="000F7319" w:rsidRPr="006A47B7" w:rsidRDefault="000F7319" w:rsidP="00686351">
            <w:r w:rsidRPr="006A47B7">
              <w:t>QR codes/NFC tags</w:t>
            </w:r>
          </w:p>
        </w:tc>
        <w:tc>
          <w:tcPr>
            <w:tcW w:w="8140" w:type="dxa"/>
          </w:tcPr>
          <w:p w14:paraId="05AB878B" w14:textId="77777777" w:rsidR="000F7319" w:rsidRPr="006A47B7" w:rsidRDefault="000F7319" w:rsidP="00686351">
            <w:r w:rsidRPr="006A47B7">
              <w:t>All c. 14,000 stops and shelters within West Yorkshire have had a QR code/NFC tag installed at every stop, which enables customers to access Real Time information for their stop. To date over two million scans have been recorded with over 90,000 being recorded every single month.</w:t>
            </w:r>
          </w:p>
        </w:tc>
      </w:tr>
      <w:tr w:rsidR="000F7319" w:rsidRPr="006A47B7" w14:paraId="1A934F05" w14:textId="77777777" w:rsidTr="00EF671D">
        <w:tc>
          <w:tcPr>
            <w:tcW w:w="1665" w:type="dxa"/>
          </w:tcPr>
          <w:p w14:paraId="3F914E54" w14:textId="77777777" w:rsidR="000F7319" w:rsidRPr="006A47B7" w:rsidRDefault="000F7319" w:rsidP="00686351">
            <w:r w:rsidRPr="006A47B7">
              <w:t>Information at every stop</w:t>
            </w:r>
          </w:p>
        </w:tc>
        <w:tc>
          <w:tcPr>
            <w:tcW w:w="8140" w:type="dxa"/>
          </w:tcPr>
          <w:p w14:paraId="4476BF3D" w14:textId="4A1040CB" w:rsidR="000F7319" w:rsidRPr="006A47B7" w:rsidRDefault="000F7319" w:rsidP="00686351">
            <w:r w:rsidRPr="006A47B7">
              <w:t xml:space="preserve">Printed </w:t>
            </w:r>
            <w:r w:rsidR="00736D17">
              <w:t xml:space="preserve">service </w:t>
            </w:r>
            <w:r w:rsidRPr="006A47B7">
              <w:t>information has been installed and maintained at all c. 14,000 stops and shelters. It was previously only displayed at 4,000 shelters.</w:t>
            </w:r>
          </w:p>
        </w:tc>
      </w:tr>
      <w:tr w:rsidR="000F7319" w:rsidRPr="006A47B7" w14:paraId="5A4AEFEF" w14:textId="77777777" w:rsidTr="00EF671D">
        <w:tc>
          <w:tcPr>
            <w:tcW w:w="1665" w:type="dxa"/>
          </w:tcPr>
          <w:p w14:paraId="204B2DB6" w14:textId="77777777" w:rsidR="000F7319" w:rsidRPr="006A47B7" w:rsidRDefault="000F7319" w:rsidP="00686351">
            <w:r w:rsidRPr="006A47B7">
              <w:t>Information Points</w:t>
            </w:r>
          </w:p>
        </w:tc>
        <w:tc>
          <w:tcPr>
            <w:tcW w:w="8140" w:type="dxa"/>
          </w:tcPr>
          <w:p w14:paraId="7F25701C" w14:textId="33D71624" w:rsidR="000F7319" w:rsidRPr="006A47B7" w:rsidRDefault="00736D17" w:rsidP="00736D17">
            <w:r>
              <w:t>Six, s</w:t>
            </w:r>
            <w:r w:rsidR="000F7319" w:rsidRPr="00C94D36">
              <w:t xml:space="preserve">elf-service information points have been installed at </w:t>
            </w:r>
            <w:r>
              <w:t xml:space="preserve">six </w:t>
            </w:r>
            <w:proofErr w:type="gramStart"/>
            <w:r>
              <w:t xml:space="preserve">bus </w:t>
            </w:r>
            <w:r w:rsidRPr="00C94D36">
              <w:t xml:space="preserve"> </w:t>
            </w:r>
            <w:r w:rsidR="000F7319" w:rsidRPr="00C94D36">
              <w:t>stations</w:t>
            </w:r>
            <w:proofErr w:type="gramEnd"/>
            <w:r>
              <w:t xml:space="preserve"> </w:t>
            </w:r>
            <w:r w:rsidRPr="00C94D36">
              <w:t>enabl</w:t>
            </w:r>
            <w:r>
              <w:t>ing</w:t>
            </w:r>
            <w:r w:rsidRPr="00C94D36">
              <w:t xml:space="preserve"> </w:t>
            </w:r>
            <w:r w:rsidR="000F7319" w:rsidRPr="00C94D36">
              <w:t xml:space="preserve">customers to plan journeys, access service </w:t>
            </w:r>
            <w:r>
              <w:t xml:space="preserve">information </w:t>
            </w:r>
            <w:r w:rsidR="000F7319" w:rsidRPr="00C94D36">
              <w:t>and timetable</w:t>
            </w:r>
            <w:r>
              <w:t xml:space="preserve">s </w:t>
            </w:r>
            <w:r w:rsidR="000F7319" w:rsidRPr="00C94D36">
              <w:t xml:space="preserve">via a touch screen. </w:t>
            </w:r>
          </w:p>
        </w:tc>
      </w:tr>
    </w:tbl>
    <w:p w14:paraId="412A0876" w14:textId="77777777" w:rsidR="000F7319" w:rsidRDefault="000F7319" w:rsidP="00315825"/>
    <w:p w14:paraId="04935C2E" w14:textId="77777777" w:rsidR="000F7319" w:rsidRDefault="000F7319" w:rsidP="00315825"/>
    <w:p w14:paraId="244404DD" w14:textId="322B609B" w:rsidR="000F7319" w:rsidRDefault="000F7319" w:rsidP="00315825">
      <w:pPr>
        <w:pStyle w:val="Heading2"/>
        <w:numPr>
          <w:ilvl w:val="0"/>
          <w:numId w:val="2"/>
        </w:numPr>
        <w:spacing w:before="0" w:after="0"/>
      </w:pPr>
      <w:bookmarkStart w:id="11" w:name="_Toc22632336"/>
      <w:r>
        <w:t>How have we performed alongside Key Performance Indicators (KPIs) set in the previous strategy?</w:t>
      </w:r>
      <w:bookmarkEnd w:id="11"/>
    </w:p>
    <w:p w14:paraId="769CFF93" w14:textId="5E04A129" w:rsidR="000F7319" w:rsidRDefault="000F7319" w:rsidP="00315825">
      <w:pPr>
        <w:pStyle w:val="NoSpacing"/>
        <w:rPr>
          <w:rFonts w:ascii="Arial" w:hAnsi="Arial" w:cs="Arial"/>
          <w:sz w:val="24"/>
          <w:szCs w:val="24"/>
          <w:lang w:eastAsia="en-GB"/>
        </w:rPr>
      </w:pPr>
      <w:r w:rsidRPr="006A47B7">
        <w:rPr>
          <w:rFonts w:ascii="Arial" w:hAnsi="Arial" w:cs="Arial"/>
          <w:sz w:val="24"/>
          <w:szCs w:val="24"/>
          <w:lang w:eastAsia="en-GB"/>
        </w:rPr>
        <w:t>Performance is monitored via the annual Tracker survey.</w:t>
      </w:r>
    </w:p>
    <w:p w14:paraId="0005A25E" w14:textId="77777777" w:rsidR="000F7319" w:rsidRPr="006A47B7" w:rsidRDefault="000F7319" w:rsidP="00315825">
      <w:pPr>
        <w:pStyle w:val="NoSpacing"/>
        <w:rPr>
          <w:rFonts w:ascii="Arial" w:hAnsi="Arial" w:cs="Arial"/>
          <w:sz w:val="24"/>
          <w:szCs w:val="24"/>
          <w:lang w:eastAsia="en-GB"/>
        </w:rPr>
      </w:pPr>
    </w:p>
    <w:p w14:paraId="73329C47" w14:textId="7B80A2B6" w:rsidR="000F7319" w:rsidRDefault="000F7319" w:rsidP="00315825">
      <w:pPr>
        <w:pStyle w:val="NoSpacing"/>
        <w:rPr>
          <w:rFonts w:ascii="Arial" w:hAnsi="Arial" w:cs="Arial"/>
          <w:sz w:val="24"/>
          <w:szCs w:val="24"/>
          <w:lang w:eastAsia="en-GB"/>
        </w:rPr>
      </w:pPr>
      <w:r w:rsidRPr="006A47B7">
        <w:rPr>
          <w:rFonts w:ascii="Arial" w:hAnsi="Arial" w:cs="Arial"/>
          <w:b/>
          <w:sz w:val="24"/>
          <w:szCs w:val="24"/>
          <w:lang w:eastAsia="en-GB"/>
        </w:rPr>
        <w:t>Awareness</w:t>
      </w:r>
      <w:r w:rsidRPr="006A47B7">
        <w:rPr>
          <w:rFonts w:ascii="Arial" w:hAnsi="Arial" w:cs="Arial"/>
          <w:sz w:val="24"/>
          <w:szCs w:val="24"/>
          <w:lang w:eastAsia="en-GB"/>
        </w:rPr>
        <w:t xml:space="preserve"> - Although awareness of key digital channels has increased, most notably of the Metro website, there is potential </w:t>
      </w:r>
      <w:r w:rsidR="00736D17">
        <w:rPr>
          <w:rFonts w:ascii="Arial" w:hAnsi="Arial" w:cs="Arial"/>
          <w:sz w:val="24"/>
          <w:szCs w:val="24"/>
          <w:lang w:eastAsia="en-GB"/>
        </w:rPr>
        <w:t xml:space="preserve">to generate </w:t>
      </w:r>
      <w:r w:rsidRPr="006A47B7">
        <w:rPr>
          <w:rFonts w:ascii="Arial" w:hAnsi="Arial" w:cs="Arial"/>
          <w:sz w:val="24"/>
          <w:szCs w:val="24"/>
          <w:lang w:eastAsia="en-GB"/>
        </w:rPr>
        <w:t>further awareness of real</w:t>
      </w:r>
      <w:r w:rsidR="00736D17">
        <w:rPr>
          <w:rFonts w:ascii="Arial" w:hAnsi="Arial" w:cs="Arial"/>
          <w:sz w:val="24"/>
          <w:szCs w:val="24"/>
          <w:lang w:eastAsia="en-GB"/>
        </w:rPr>
        <w:t>-</w:t>
      </w:r>
      <w:r w:rsidRPr="006A47B7">
        <w:rPr>
          <w:rFonts w:ascii="Arial" w:hAnsi="Arial" w:cs="Arial"/>
          <w:sz w:val="24"/>
          <w:szCs w:val="24"/>
          <w:lang w:eastAsia="en-GB"/>
        </w:rPr>
        <w:t xml:space="preserve">time information both online and via smartphone. </w:t>
      </w:r>
    </w:p>
    <w:p w14:paraId="77A24F78" w14:textId="77777777" w:rsidR="000F7319" w:rsidRPr="006A47B7" w:rsidRDefault="000F7319" w:rsidP="00315825">
      <w:pPr>
        <w:pStyle w:val="NoSpacing"/>
        <w:rPr>
          <w:rFonts w:ascii="Arial" w:hAnsi="Arial" w:cs="Arial"/>
          <w:sz w:val="24"/>
          <w:szCs w:val="24"/>
          <w:lang w:eastAsia="en-GB"/>
        </w:rPr>
      </w:pPr>
    </w:p>
    <w:p w14:paraId="28CFAA27" w14:textId="7B012278" w:rsidR="000F7319" w:rsidRDefault="000F7319" w:rsidP="00315825">
      <w:pPr>
        <w:pStyle w:val="NoSpacing"/>
        <w:rPr>
          <w:rFonts w:ascii="Arial" w:hAnsi="Arial" w:cs="Arial"/>
          <w:sz w:val="24"/>
          <w:szCs w:val="24"/>
          <w:lang w:eastAsia="en-GB"/>
        </w:rPr>
      </w:pPr>
      <w:r w:rsidRPr="006A47B7">
        <w:rPr>
          <w:rFonts w:ascii="Arial" w:hAnsi="Arial" w:cs="Arial"/>
          <w:b/>
          <w:sz w:val="24"/>
          <w:szCs w:val="24"/>
          <w:lang w:eastAsia="en-GB"/>
        </w:rPr>
        <w:t>Usage</w:t>
      </w:r>
      <w:r w:rsidRPr="006A47B7">
        <w:rPr>
          <w:rFonts w:ascii="Arial" w:hAnsi="Arial" w:cs="Arial"/>
          <w:sz w:val="24"/>
          <w:szCs w:val="24"/>
          <w:lang w:eastAsia="en-GB"/>
        </w:rPr>
        <w:t xml:space="preserve"> – </w:t>
      </w:r>
      <w:r w:rsidR="00736D17">
        <w:rPr>
          <w:rFonts w:ascii="Arial" w:hAnsi="Arial" w:cs="Arial"/>
          <w:sz w:val="24"/>
          <w:szCs w:val="24"/>
          <w:lang w:eastAsia="en-GB"/>
        </w:rPr>
        <w:t xml:space="preserve">usage of </w:t>
      </w:r>
      <w:r w:rsidRPr="006A47B7">
        <w:rPr>
          <w:rFonts w:ascii="Arial" w:hAnsi="Arial" w:cs="Arial"/>
          <w:sz w:val="24"/>
          <w:szCs w:val="24"/>
          <w:lang w:eastAsia="en-GB"/>
        </w:rPr>
        <w:t xml:space="preserve">traditional information sources </w:t>
      </w:r>
      <w:r w:rsidR="00736D17" w:rsidRPr="006A47B7">
        <w:rPr>
          <w:rFonts w:ascii="Arial" w:hAnsi="Arial" w:cs="Arial"/>
          <w:sz w:val="24"/>
          <w:szCs w:val="24"/>
          <w:lang w:eastAsia="en-GB"/>
        </w:rPr>
        <w:t>ha</w:t>
      </w:r>
      <w:r w:rsidR="00736D17">
        <w:rPr>
          <w:rFonts w:ascii="Arial" w:hAnsi="Arial" w:cs="Arial"/>
          <w:sz w:val="24"/>
          <w:szCs w:val="24"/>
          <w:lang w:eastAsia="en-GB"/>
        </w:rPr>
        <w:t>s</w:t>
      </w:r>
      <w:r w:rsidR="00736D17" w:rsidRPr="006A47B7">
        <w:rPr>
          <w:rFonts w:ascii="Arial" w:hAnsi="Arial" w:cs="Arial"/>
          <w:sz w:val="24"/>
          <w:szCs w:val="24"/>
          <w:lang w:eastAsia="en-GB"/>
        </w:rPr>
        <w:t xml:space="preserve"> </w:t>
      </w:r>
      <w:r w:rsidRPr="006A47B7">
        <w:rPr>
          <w:rFonts w:ascii="Arial" w:hAnsi="Arial" w:cs="Arial"/>
          <w:sz w:val="24"/>
          <w:szCs w:val="24"/>
          <w:lang w:eastAsia="en-GB"/>
        </w:rPr>
        <w:t xml:space="preserve">reduced, most significantly the use of the </w:t>
      </w:r>
      <w:r w:rsidR="00736D17" w:rsidRPr="006A47B7">
        <w:rPr>
          <w:rFonts w:ascii="Arial" w:hAnsi="Arial" w:cs="Arial"/>
          <w:sz w:val="24"/>
          <w:szCs w:val="24"/>
          <w:lang w:eastAsia="en-GB"/>
        </w:rPr>
        <w:t>Metro</w:t>
      </w:r>
      <w:r w:rsidR="00736D17">
        <w:rPr>
          <w:rFonts w:ascii="Arial" w:hAnsi="Arial" w:cs="Arial"/>
          <w:sz w:val="24"/>
          <w:szCs w:val="24"/>
          <w:lang w:eastAsia="en-GB"/>
        </w:rPr>
        <w:t>L</w:t>
      </w:r>
      <w:r w:rsidR="00736D17" w:rsidRPr="006A47B7">
        <w:rPr>
          <w:rFonts w:ascii="Arial" w:hAnsi="Arial" w:cs="Arial"/>
          <w:sz w:val="24"/>
          <w:szCs w:val="24"/>
          <w:lang w:eastAsia="en-GB"/>
        </w:rPr>
        <w:t xml:space="preserve">ine </w:t>
      </w:r>
      <w:r w:rsidRPr="006A47B7">
        <w:rPr>
          <w:rFonts w:ascii="Arial" w:hAnsi="Arial" w:cs="Arial"/>
          <w:sz w:val="24"/>
          <w:szCs w:val="24"/>
          <w:lang w:eastAsia="en-GB"/>
        </w:rPr>
        <w:t xml:space="preserve">contact centre. *Usage of </w:t>
      </w:r>
      <w:r w:rsidR="00736D17">
        <w:rPr>
          <w:rFonts w:ascii="Arial" w:hAnsi="Arial" w:cs="Arial"/>
          <w:sz w:val="24"/>
          <w:szCs w:val="24"/>
          <w:lang w:eastAsia="en-GB"/>
        </w:rPr>
        <w:t>r</w:t>
      </w:r>
      <w:r w:rsidR="00736D17" w:rsidRPr="006A47B7">
        <w:rPr>
          <w:rFonts w:ascii="Arial" w:hAnsi="Arial" w:cs="Arial"/>
          <w:sz w:val="24"/>
          <w:szCs w:val="24"/>
          <w:lang w:eastAsia="en-GB"/>
        </w:rPr>
        <w:t>eal</w:t>
      </w:r>
      <w:r w:rsidR="00736D17">
        <w:rPr>
          <w:rFonts w:ascii="Arial" w:hAnsi="Arial" w:cs="Arial"/>
          <w:sz w:val="24"/>
          <w:szCs w:val="24"/>
          <w:lang w:eastAsia="en-GB"/>
        </w:rPr>
        <w:t>-t</w:t>
      </w:r>
      <w:r w:rsidRPr="006A47B7">
        <w:rPr>
          <w:rFonts w:ascii="Arial" w:hAnsi="Arial" w:cs="Arial"/>
          <w:sz w:val="24"/>
          <w:szCs w:val="24"/>
          <w:lang w:eastAsia="en-GB"/>
        </w:rPr>
        <w:t xml:space="preserve">ime </w:t>
      </w:r>
      <w:r w:rsidR="00736D17">
        <w:rPr>
          <w:rFonts w:ascii="Arial" w:hAnsi="Arial" w:cs="Arial"/>
          <w:sz w:val="24"/>
          <w:szCs w:val="24"/>
          <w:lang w:eastAsia="en-GB"/>
        </w:rPr>
        <w:t>i</w:t>
      </w:r>
      <w:r w:rsidR="00736D17" w:rsidRPr="006A47B7">
        <w:rPr>
          <w:rFonts w:ascii="Arial" w:hAnsi="Arial" w:cs="Arial"/>
          <w:sz w:val="24"/>
          <w:szCs w:val="24"/>
          <w:lang w:eastAsia="en-GB"/>
        </w:rPr>
        <w:t xml:space="preserve">nformation </w:t>
      </w:r>
      <w:r w:rsidRPr="006A47B7">
        <w:rPr>
          <w:rFonts w:ascii="Arial" w:hAnsi="Arial" w:cs="Arial"/>
          <w:sz w:val="24"/>
          <w:szCs w:val="24"/>
          <w:lang w:eastAsia="en-GB"/>
        </w:rPr>
        <w:t>via smartphone shows a perceived drop in usage in 2017 recording 8.9%</w:t>
      </w:r>
      <w:r w:rsidR="00015DA4">
        <w:rPr>
          <w:rFonts w:ascii="Arial" w:hAnsi="Arial" w:cs="Arial"/>
          <w:sz w:val="24"/>
          <w:szCs w:val="24"/>
          <w:lang w:eastAsia="en-GB"/>
        </w:rPr>
        <w:t xml:space="preserve"> compared to 12.1% in 2011</w:t>
      </w:r>
      <w:r w:rsidRPr="006A47B7">
        <w:rPr>
          <w:rFonts w:ascii="Arial" w:hAnsi="Arial" w:cs="Arial"/>
          <w:sz w:val="24"/>
          <w:szCs w:val="24"/>
          <w:lang w:eastAsia="en-GB"/>
        </w:rPr>
        <w:t>. However</w:t>
      </w:r>
      <w:r w:rsidR="00015DA4">
        <w:rPr>
          <w:rFonts w:ascii="Arial" w:hAnsi="Arial" w:cs="Arial"/>
          <w:sz w:val="24"/>
          <w:szCs w:val="24"/>
          <w:lang w:eastAsia="en-GB"/>
        </w:rPr>
        <w:t>,</w:t>
      </w:r>
      <w:r w:rsidRPr="006A47B7">
        <w:rPr>
          <w:rFonts w:ascii="Arial" w:hAnsi="Arial" w:cs="Arial"/>
          <w:sz w:val="24"/>
          <w:szCs w:val="24"/>
          <w:lang w:eastAsia="en-GB"/>
        </w:rPr>
        <w:t xml:space="preserve"> the actual usage stats from the real</w:t>
      </w:r>
      <w:r w:rsidR="00736D17">
        <w:rPr>
          <w:rFonts w:ascii="Arial" w:hAnsi="Arial" w:cs="Arial"/>
          <w:sz w:val="24"/>
          <w:szCs w:val="24"/>
          <w:lang w:eastAsia="en-GB"/>
        </w:rPr>
        <w:t>-</w:t>
      </w:r>
      <w:r w:rsidR="00015DA4">
        <w:rPr>
          <w:rFonts w:ascii="Arial" w:hAnsi="Arial" w:cs="Arial"/>
          <w:sz w:val="24"/>
          <w:szCs w:val="24"/>
          <w:lang w:eastAsia="en-GB"/>
        </w:rPr>
        <w:t>time system show the data was accessed over 53 million times last year, which was an increase from 43 million</w:t>
      </w:r>
      <w:r w:rsidRPr="006A47B7">
        <w:rPr>
          <w:rFonts w:ascii="Arial" w:hAnsi="Arial" w:cs="Arial"/>
          <w:sz w:val="24"/>
          <w:szCs w:val="24"/>
          <w:lang w:eastAsia="en-GB"/>
        </w:rPr>
        <w:t>.</w:t>
      </w:r>
    </w:p>
    <w:p w14:paraId="41BF61E0" w14:textId="77777777" w:rsidR="000F7319" w:rsidRPr="006A47B7" w:rsidRDefault="000F7319" w:rsidP="00315825">
      <w:pPr>
        <w:pStyle w:val="NoSpacing"/>
        <w:rPr>
          <w:rFonts w:ascii="Arial" w:hAnsi="Arial" w:cs="Arial"/>
          <w:sz w:val="24"/>
          <w:szCs w:val="24"/>
          <w:lang w:eastAsia="en-GB"/>
        </w:rPr>
      </w:pPr>
    </w:p>
    <w:p w14:paraId="661AA1B1" w14:textId="759457BE" w:rsidR="000F7319" w:rsidRDefault="000F7319" w:rsidP="00315825">
      <w:pPr>
        <w:pStyle w:val="NoSpacing"/>
        <w:rPr>
          <w:rFonts w:ascii="Arial" w:hAnsi="Arial" w:cs="Arial"/>
          <w:sz w:val="24"/>
          <w:szCs w:val="24"/>
          <w:lang w:eastAsia="en-GB"/>
        </w:rPr>
      </w:pPr>
      <w:r w:rsidRPr="006A47B7">
        <w:rPr>
          <w:rFonts w:ascii="Arial" w:hAnsi="Arial" w:cs="Arial"/>
          <w:b/>
          <w:sz w:val="24"/>
          <w:szCs w:val="24"/>
          <w:lang w:eastAsia="en-GB"/>
        </w:rPr>
        <w:t>Performance</w:t>
      </w:r>
      <w:r w:rsidRPr="006A47B7">
        <w:rPr>
          <w:rFonts w:ascii="Arial" w:hAnsi="Arial" w:cs="Arial"/>
          <w:sz w:val="24"/>
          <w:szCs w:val="24"/>
          <w:lang w:eastAsia="en-GB"/>
        </w:rPr>
        <w:t xml:space="preserve"> – significant increase in satisfaction for </w:t>
      </w:r>
      <w:r w:rsidR="00736D17">
        <w:rPr>
          <w:rFonts w:ascii="Arial" w:hAnsi="Arial" w:cs="Arial"/>
          <w:sz w:val="24"/>
          <w:szCs w:val="24"/>
          <w:lang w:eastAsia="en-GB"/>
        </w:rPr>
        <w:t>r</w:t>
      </w:r>
      <w:r w:rsidR="00736D17" w:rsidRPr="006A47B7">
        <w:rPr>
          <w:rFonts w:ascii="Arial" w:hAnsi="Arial" w:cs="Arial"/>
          <w:sz w:val="24"/>
          <w:szCs w:val="24"/>
          <w:lang w:eastAsia="en-GB"/>
        </w:rPr>
        <w:t>eal</w:t>
      </w:r>
      <w:r w:rsidR="00736D17">
        <w:rPr>
          <w:rFonts w:ascii="Arial" w:hAnsi="Arial" w:cs="Arial"/>
          <w:sz w:val="24"/>
          <w:szCs w:val="24"/>
          <w:lang w:eastAsia="en-GB"/>
        </w:rPr>
        <w:t>-t</w:t>
      </w:r>
      <w:r w:rsidRPr="006A47B7">
        <w:rPr>
          <w:rFonts w:ascii="Arial" w:hAnsi="Arial" w:cs="Arial"/>
          <w:sz w:val="24"/>
          <w:szCs w:val="24"/>
          <w:lang w:eastAsia="en-GB"/>
        </w:rPr>
        <w:t xml:space="preserve">ime via </w:t>
      </w:r>
      <w:r w:rsidR="00736D17">
        <w:rPr>
          <w:rFonts w:ascii="Arial" w:hAnsi="Arial" w:cs="Arial"/>
          <w:sz w:val="24"/>
          <w:szCs w:val="24"/>
          <w:lang w:eastAsia="en-GB"/>
        </w:rPr>
        <w:t>s</w:t>
      </w:r>
      <w:r w:rsidR="00736D17" w:rsidRPr="006A47B7">
        <w:rPr>
          <w:rFonts w:ascii="Arial" w:hAnsi="Arial" w:cs="Arial"/>
          <w:sz w:val="24"/>
          <w:szCs w:val="24"/>
          <w:lang w:eastAsia="en-GB"/>
        </w:rPr>
        <w:t xml:space="preserve">martphone </w:t>
      </w:r>
      <w:r w:rsidRPr="006A47B7">
        <w:rPr>
          <w:rFonts w:ascii="Arial" w:hAnsi="Arial" w:cs="Arial"/>
          <w:sz w:val="24"/>
          <w:szCs w:val="24"/>
          <w:lang w:eastAsia="en-GB"/>
        </w:rPr>
        <w:t xml:space="preserve">and </w:t>
      </w:r>
      <w:r w:rsidR="00736D17">
        <w:rPr>
          <w:rFonts w:ascii="Arial" w:hAnsi="Arial" w:cs="Arial"/>
          <w:sz w:val="24"/>
          <w:szCs w:val="24"/>
          <w:lang w:eastAsia="en-GB"/>
        </w:rPr>
        <w:t xml:space="preserve">Bus Station </w:t>
      </w:r>
      <w:r w:rsidRPr="006A47B7">
        <w:rPr>
          <w:rFonts w:ascii="Arial" w:hAnsi="Arial" w:cs="Arial"/>
          <w:sz w:val="24"/>
          <w:szCs w:val="24"/>
          <w:lang w:eastAsia="en-GB"/>
        </w:rPr>
        <w:t xml:space="preserve">Travel Centres. Reduced satisfaction around </w:t>
      </w:r>
      <w:r w:rsidR="007C4270">
        <w:rPr>
          <w:rFonts w:ascii="Arial" w:hAnsi="Arial" w:cs="Arial"/>
          <w:sz w:val="24"/>
          <w:szCs w:val="24"/>
          <w:lang w:eastAsia="en-GB"/>
        </w:rPr>
        <w:t xml:space="preserve">printed </w:t>
      </w:r>
      <w:r w:rsidRPr="006A47B7">
        <w:rPr>
          <w:rFonts w:ascii="Arial" w:hAnsi="Arial" w:cs="Arial"/>
          <w:sz w:val="24"/>
          <w:szCs w:val="24"/>
          <w:lang w:eastAsia="en-GB"/>
        </w:rPr>
        <w:t xml:space="preserve">information at bus stops. Intelligence suggests that concerns over the speed of information </w:t>
      </w:r>
      <w:r w:rsidR="007C4270">
        <w:rPr>
          <w:rFonts w:ascii="Arial" w:hAnsi="Arial" w:cs="Arial"/>
          <w:sz w:val="24"/>
          <w:szCs w:val="24"/>
          <w:lang w:eastAsia="en-GB"/>
        </w:rPr>
        <w:t xml:space="preserve">display </w:t>
      </w:r>
      <w:r w:rsidR="00736D17">
        <w:rPr>
          <w:rFonts w:ascii="Arial" w:hAnsi="Arial" w:cs="Arial"/>
          <w:sz w:val="24"/>
          <w:szCs w:val="24"/>
          <w:lang w:eastAsia="en-GB"/>
        </w:rPr>
        <w:t xml:space="preserve">updates </w:t>
      </w:r>
      <w:r w:rsidRPr="006A47B7">
        <w:rPr>
          <w:rFonts w:ascii="Arial" w:hAnsi="Arial" w:cs="Arial"/>
          <w:sz w:val="24"/>
          <w:szCs w:val="24"/>
          <w:lang w:eastAsia="en-GB"/>
        </w:rPr>
        <w:t>following service changes</w:t>
      </w:r>
      <w:r w:rsidR="007C4270">
        <w:rPr>
          <w:rFonts w:ascii="Arial" w:hAnsi="Arial" w:cs="Arial"/>
          <w:sz w:val="24"/>
          <w:szCs w:val="24"/>
          <w:lang w:eastAsia="en-GB"/>
        </w:rPr>
        <w:t>,</w:t>
      </w:r>
      <w:r w:rsidRPr="006A47B7">
        <w:rPr>
          <w:rFonts w:ascii="Arial" w:hAnsi="Arial" w:cs="Arial"/>
          <w:sz w:val="24"/>
          <w:szCs w:val="24"/>
          <w:lang w:eastAsia="en-GB"/>
        </w:rPr>
        <w:t xml:space="preserve"> and presentation. New design </w:t>
      </w:r>
      <w:r w:rsidR="007C4270">
        <w:rPr>
          <w:rFonts w:ascii="Arial" w:hAnsi="Arial" w:cs="Arial"/>
          <w:sz w:val="24"/>
          <w:szCs w:val="24"/>
          <w:lang w:eastAsia="en-GB"/>
        </w:rPr>
        <w:t>r</w:t>
      </w:r>
      <w:r w:rsidR="007C4270" w:rsidRPr="006A47B7">
        <w:rPr>
          <w:rFonts w:ascii="Arial" w:hAnsi="Arial" w:cs="Arial"/>
          <w:sz w:val="24"/>
          <w:szCs w:val="24"/>
          <w:lang w:eastAsia="en-GB"/>
        </w:rPr>
        <w:t xml:space="preserve">oadside </w:t>
      </w:r>
      <w:r w:rsidR="007C4270">
        <w:rPr>
          <w:rFonts w:ascii="Arial" w:hAnsi="Arial" w:cs="Arial"/>
          <w:sz w:val="24"/>
          <w:szCs w:val="24"/>
          <w:lang w:eastAsia="en-GB"/>
        </w:rPr>
        <w:t>d</w:t>
      </w:r>
      <w:r w:rsidR="007C4270" w:rsidRPr="006A47B7">
        <w:rPr>
          <w:rFonts w:ascii="Arial" w:hAnsi="Arial" w:cs="Arial"/>
          <w:sz w:val="24"/>
          <w:szCs w:val="24"/>
          <w:lang w:eastAsia="en-GB"/>
        </w:rPr>
        <w:t xml:space="preserve">isplays </w:t>
      </w:r>
      <w:r w:rsidRPr="006A47B7">
        <w:rPr>
          <w:rFonts w:ascii="Arial" w:hAnsi="Arial" w:cs="Arial"/>
          <w:sz w:val="24"/>
          <w:szCs w:val="24"/>
          <w:lang w:eastAsia="en-GB"/>
        </w:rPr>
        <w:t>are being produced as part of the Bus 18 initiative</w:t>
      </w:r>
      <w:r w:rsidR="00015DA4">
        <w:rPr>
          <w:rFonts w:ascii="Arial" w:hAnsi="Arial" w:cs="Arial"/>
          <w:sz w:val="24"/>
          <w:szCs w:val="24"/>
          <w:lang w:eastAsia="en-GB"/>
        </w:rPr>
        <w:t xml:space="preserve"> which has now become the Bus Alliance</w:t>
      </w:r>
      <w:r w:rsidRPr="006A47B7">
        <w:rPr>
          <w:rFonts w:ascii="Arial" w:hAnsi="Arial" w:cs="Arial"/>
          <w:sz w:val="24"/>
          <w:szCs w:val="24"/>
          <w:lang w:eastAsia="en-GB"/>
        </w:rPr>
        <w:t>.</w:t>
      </w:r>
    </w:p>
    <w:p w14:paraId="26BA02E8" w14:textId="77777777" w:rsidR="000F7319" w:rsidRDefault="000F7319" w:rsidP="00315825">
      <w:pPr>
        <w:pStyle w:val="NoSpacing"/>
        <w:rPr>
          <w:rFonts w:ascii="Arial" w:hAnsi="Arial" w:cs="Arial"/>
          <w:sz w:val="24"/>
          <w:szCs w:val="24"/>
          <w:lang w:eastAsia="en-GB"/>
        </w:rPr>
      </w:pPr>
    </w:p>
    <w:tbl>
      <w:tblPr>
        <w:tblStyle w:val="TableGrid"/>
        <w:tblW w:w="0" w:type="auto"/>
        <w:tblLook w:val="04A0" w:firstRow="1" w:lastRow="0" w:firstColumn="1" w:lastColumn="0" w:noHBand="0" w:noVBand="1"/>
      </w:tblPr>
      <w:tblGrid>
        <w:gridCol w:w="3539"/>
        <w:gridCol w:w="1701"/>
        <w:gridCol w:w="1522"/>
        <w:gridCol w:w="2254"/>
      </w:tblGrid>
      <w:tr w:rsidR="000F7319" w:rsidRPr="006A47B7" w14:paraId="319FD82E" w14:textId="77777777" w:rsidTr="00686351">
        <w:tc>
          <w:tcPr>
            <w:tcW w:w="3539" w:type="dxa"/>
          </w:tcPr>
          <w:p w14:paraId="490E3E92" w14:textId="77777777" w:rsidR="000F7319" w:rsidRPr="006A47B7" w:rsidRDefault="000F7319" w:rsidP="00686351">
            <w:pPr>
              <w:pStyle w:val="NoSpacing"/>
              <w:rPr>
                <w:rFonts w:ascii="Arial" w:hAnsi="Arial" w:cs="Arial"/>
                <w:sz w:val="24"/>
                <w:szCs w:val="24"/>
              </w:rPr>
            </w:pPr>
          </w:p>
        </w:tc>
        <w:tc>
          <w:tcPr>
            <w:tcW w:w="1701" w:type="dxa"/>
          </w:tcPr>
          <w:p w14:paraId="42833B09"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2011 position</w:t>
            </w:r>
          </w:p>
        </w:tc>
        <w:tc>
          <w:tcPr>
            <w:tcW w:w="1522" w:type="dxa"/>
          </w:tcPr>
          <w:p w14:paraId="3F7C937F"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2017 target</w:t>
            </w:r>
          </w:p>
        </w:tc>
        <w:tc>
          <w:tcPr>
            <w:tcW w:w="2254" w:type="dxa"/>
          </w:tcPr>
          <w:p w14:paraId="29335710"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2017 actual</w:t>
            </w:r>
          </w:p>
        </w:tc>
      </w:tr>
      <w:tr w:rsidR="000F7319" w:rsidRPr="006A47B7" w14:paraId="62424591" w14:textId="77777777" w:rsidTr="00686351">
        <w:tc>
          <w:tcPr>
            <w:tcW w:w="3539" w:type="dxa"/>
          </w:tcPr>
          <w:p w14:paraId="5C352E9B" w14:textId="77777777" w:rsidR="000F7319" w:rsidRPr="006A47B7" w:rsidRDefault="000F7319" w:rsidP="00686351">
            <w:pPr>
              <w:pStyle w:val="NoSpacing"/>
              <w:rPr>
                <w:rFonts w:ascii="Arial" w:hAnsi="Arial" w:cs="Arial"/>
                <w:b/>
                <w:sz w:val="24"/>
                <w:szCs w:val="24"/>
              </w:rPr>
            </w:pPr>
            <w:r w:rsidRPr="006A47B7">
              <w:rPr>
                <w:rFonts w:ascii="Arial" w:hAnsi="Arial" w:cs="Arial"/>
                <w:b/>
                <w:sz w:val="24"/>
                <w:szCs w:val="24"/>
              </w:rPr>
              <w:t>Awareness (% of population)</w:t>
            </w:r>
          </w:p>
        </w:tc>
        <w:tc>
          <w:tcPr>
            <w:tcW w:w="1701" w:type="dxa"/>
          </w:tcPr>
          <w:p w14:paraId="7F49DE99" w14:textId="77777777" w:rsidR="000F7319" w:rsidRPr="006A47B7" w:rsidRDefault="000F7319" w:rsidP="00686351">
            <w:pPr>
              <w:pStyle w:val="NoSpacing"/>
              <w:rPr>
                <w:rFonts w:ascii="Arial" w:hAnsi="Arial" w:cs="Arial"/>
                <w:sz w:val="24"/>
                <w:szCs w:val="24"/>
              </w:rPr>
            </w:pPr>
          </w:p>
        </w:tc>
        <w:tc>
          <w:tcPr>
            <w:tcW w:w="1522" w:type="dxa"/>
          </w:tcPr>
          <w:p w14:paraId="4FEDA22C" w14:textId="77777777" w:rsidR="000F7319" w:rsidRPr="006A47B7" w:rsidRDefault="000F7319" w:rsidP="00686351">
            <w:pPr>
              <w:pStyle w:val="NoSpacing"/>
              <w:rPr>
                <w:rFonts w:ascii="Arial" w:hAnsi="Arial" w:cs="Arial"/>
                <w:sz w:val="24"/>
                <w:szCs w:val="24"/>
              </w:rPr>
            </w:pPr>
          </w:p>
        </w:tc>
        <w:tc>
          <w:tcPr>
            <w:tcW w:w="2254" w:type="dxa"/>
          </w:tcPr>
          <w:p w14:paraId="6A733EEF" w14:textId="77777777" w:rsidR="000F7319" w:rsidRPr="006A47B7" w:rsidRDefault="000F7319" w:rsidP="00686351">
            <w:pPr>
              <w:pStyle w:val="NoSpacing"/>
              <w:rPr>
                <w:rFonts w:ascii="Arial" w:hAnsi="Arial" w:cs="Arial"/>
                <w:sz w:val="24"/>
                <w:szCs w:val="24"/>
              </w:rPr>
            </w:pPr>
          </w:p>
        </w:tc>
      </w:tr>
      <w:tr w:rsidR="000F7319" w:rsidRPr="006A47B7" w14:paraId="155EC54A" w14:textId="77777777" w:rsidTr="00686351">
        <w:tc>
          <w:tcPr>
            <w:tcW w:w="3539" w:type="dxa"/>
          </w:tcPr>
          <w:p w14:paraId="2373B75A"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Metro website</w:t>
            </w:r>
          </w:p>
        </w:tc>
        <w:tc>
          <w:tcPr>
            <w:tcW w:w="1701" w:type="dxa"/>
          </w:tcPr>
          <w:p w14:paraId="294DABD9"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61.6%</w:t>
            </w:r>
          </w:p>
        </w:tc>
        <w:tc>
          <w:tcPr>
            <w:tcW w:w="1522" w:type="dxa"/>
          </w:tcPr>
          <w:p w14:paraId="23C6677F"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75%</w:t>
            </w:r>
          </w:p>
        </w:tc>
        <w:tc>
          <w:tcPr>
            <w:tcW w:w="2254" w:type="dxa"/>
          </w:tcPr>
          <w:p w14:paraId="0D7D2771"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75.7%</w:t>
            </w:r>
          </w:p>
        </w:tc>
      </w:tr>
      <w:tr w:rsidR="000F7319" w:rsidRPr="006A47B7" w14:paraId="1027092C" w14:textId="77777777" w:rsidTr="00686351">
        <w:tc>
          <w:tcPr>
            <w:tcW w:w="3539" w:type="dxa"/>
          </w:tcPr>
          <w:p w14:paraId="6FC353F0" w14:textId="6FD43E97" w:rsidR="000F7319" w:rsidRPr="006A47B7" w:rsidRDefault="007C4270" w:rsidP="007C4270">
            <w:pPr>
              <w:pStyle w:val="NoSpacing"/>
              <w:rPr>
                <w:rFonts w:ascii="Arial" w:hAnsi="Arial" w:cs="Arial"/>
                <w:sz w:val="24"/>
                <w:szCs w:val="24"/>
              </w:rPr>
            </w:pPr>
            <w:r w:rsidRPr="006A47B7">
              <w:rPr>
                <w:rFonts w:ascii="Arial" w:hAnsi="Arial" w:cs="Arial"/>
                <w:sz w:val="24"/>
                <w:szCs w:val="24"/>
              </w:rPr>
              <w:t>Metro</w:t>
            </w:r>
            <w:r>
              <w:rPr>
                <w:rFonts w:ascii="Arial" w:hAnsi="Arial" w:cs="Arial"/>
                <w:sz w:val="24"/>
                <w:szCs w:val="24"/>
              </w:rPr>
              <w:t>L</w:t>
            </w:r>
            <w:r w:rsidRPr="006A47B7">
              <w:rPr>
                <w:rFonts w:ascii="Arial" w:hAnsi="Arial" w:cs="Arial"/>
                <w:sz w:val="24"/>
                <w:szCs w:val="24"/>
              </w:rPr>
              <w:t>ine</w:t>
            </w:r>
          </w:p>
        </w:tc>
        <w:tc>
          <w:tcPr>
            <w:tcW w:w="1701" w:type="dxa"/>
          </w:tcPr>
          <w:p w14:paraId="337816E6"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50.0%</w:t>
            </w:r>
          </w:p>
        </w:tc>
        <w:tc>
          <w:tcPr>
            <w:tcW w:w="1522" w:type="dxa"/>
          </w:tcPr>
          <w:p w14:paraId="21134102"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65%</w:t>
            </w:r>
          </w:p>
        </w:tc>
        <w:tc>
          <w:tcPr>
            <w:tcW w:w="2254" w:type="dxa"/>
          </w:tcPr>
          <w:p w14:paraId="7AB1C031"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49%</w:t>
            </w:r>
          </w:p>
        </w:tc>
      </w:tr>
      <w:tr w:rsidR="000F7319" w:rsidRPr="006A47B7" w14:paraId="206501D4" w14:textId="77777777" w:rsidTr="00686351">
        <w:tc>
          <w:tcPr>
            <w:tcW w:w="3539" w:type="dxa"/>
          </w:tcPr>
          <w:p w14:paraId="449789B7" w14:textId="230B72AE" w:rsidR="000F7319" w:rsidRPr="006A47B7" w:rsidRDefault="007C4270" w:rsidP="007C4270">
            <w:pPr>
              <w:pStyle w:val="NoSpacing"/>
              <w:rPr>
                <w:rFonts w:ascii="Arial" w:hAnsi="Arial" w:cs="Arial"/>
                <w:sz w:val="24"/>
                <w:szCs w:val="24"/>
              </w:rPr>
            </w:pPr>
            <w:r>
              <w:rPr>
                <w:rFonts w:ascii="Arial" w:hAnsi="Arial" w:cs="Arial"/>
                <w:sz w:val="24"/>
                <w:szCs w:val="24"/>
              </w:rPr>
              <w:t>R</w:t>
            </w:r>
            <w:r w:rsidRPr="006A47B7">
              <w:rPr>
                <w:rFonts w:ascii="Arial" w:hAnsi="Arial" w:cs="Arial"/>
                <w:sz w:val="24"/>
                <w:szCs w:val="24"/>
              </w:rPr>
              <w:t>eal</w:t>
            </w:r>
            <w:r>
              <w:rPr>
                <w:rFonts w:ascii="Arial" w:hAnsi="Arial" w:cs="Arial"/>
                <w:sz w:val="24"/>
                <w:szCs w:val="24"/>
              </w:rPr>
              <w:t>-t</w:t>
            </w:r>
            <w:r w:rsidR="000F7319" w:rsidRPr="006A47B7">
              <w:rPr>
                <w:rFonts w:ascii="Arial" w:hAnsi="Arial" w:cs="Arial"/>
                <w:sz w:val="24"/>
                <w:szCs w:val="24"/>
              </w:rPr>
              <w:t xml:space="preserve">ime </w:t>
            </w:r>
            <w:r>
              <w:rPr>
                <w:rFonts w:ascii="Arial" w:hAnsi="Arial" w:cs="Arial"/>
                <w:sz w:val="24"/>
                <w:szCs w:val="24"/>
              </w:rPr>
              <w:t>i</w:t>
            </w:r>
            <w:r w:rsidRPr="006A47B7">
              <w:rPr>
                <w:rFonts w:ascii="Arial" w:hAnsi="Arial" w:cs="Arial"/>
                <w:sz w:val="24"/>
                <w:szCs w:val="24"/>
              </w:rPr>
              <w:t xml:space="preserve">nformation </w:t>
            </w:r>
            <w:r w:rsidR="000F7319" w:rsidRPr="006A47B7">
              <w:rPr>
                <w:rFonts w:ascii="Arial" w:hAnsi="Arial" w:cs="Arial"/>
                <w:sz w:val="24"/>
                <w:szCs w:val="24"/>
              </w:rPr>
              <w:t>via Internet</w:t>
            </w:r>
          </w:p>
        </w:tc>
        <w:tc>
          <w:tcPr>
            <w:tcW w:w="1701" w:type="dxa"/>
          </w:tcPr>
          <w:p w14:paraId="048B1C2F"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25.4%</w:t>
            </w:r>
          </w:p>
        </w:tc>
        <w:tc>
          <w:tcPr>
            <w:tcW w:w="1522" w:type="dxa"/>
          </w:tcPr>
          <w:p w14:paraId="67C4DD5C"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50%</w:t>
            </w:r>
          </w:p>
        </w:tc>
        <w:tc>
          <w:tcPr>
            <w:tcW w:w="2254" w:type="dxa"/>
          </w:tcPr>
          <w:p w14:paraId="066D0BA9"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38.7%</w:t>
            </w:r>
          </w:p>
        </w:tc>
      </w:tr>
      <w:tr w:rsidR="000F7319" w:rsidRPr="006A47B7" w14:paraId="62320B94" w14:textId="77777777" w:rsidTr="00686351">
        <w:tc>
          <w:tcPr>
            <w:tcW w:w="3539" w:type="dxa"/>
          </w:tcPr>
          <w:p w14:paraId="5E03D4AA" w14:textId="4DD0831D" w:rsidR="000F7319" w:rsidRPr="006A47B7" w:rsidRDefault="000F7319" w:rsidP="007C4270">
            <w:pPr>
              <w:pStyle w:val="NoSpacing"/>
              <w:rPr>
                <w:rFonts w:ascii="Arial" w:hAnsi="Arial" w:cs="Arial"/>
                <w:sz w:val="24"/>
                <w:szCs w:val="24"/>
              </w:rPr>
            </w:pPr>
            <w:r w:rsidRPr="006A47B7">
              <w:rPr>
                <w:rFonts w:ascii="Arial" w:hAnsi="Arial" w:cs="Arial"/>
                <w:sz w:val="24"/>
                <w:szCs w:val="24"/>
              </w:rPr>
              <w:lastRenderedPageBreak/>
              <w:t>Real</w:t>
            </w:r>
            <w:r w:rsidR="007C4270">
              <w:rPr>
                <w:rFonts w:ascii="Arial" w:hAnsi="Arial" w:cs="Arial"/>
                <w:sz w:val="24"/>
                <w:szCs w:val="24"/>
              </w:rPr>
              <w:t>-t</w:t>
            </w:r>
            <w:r w:rsidRPr="006A47B7">
              <w:rPr>
                <w:rFonts w:ascii="Arial" w:hAnsi="Arial" w:cs="Arial"/>
                <w:sz w:val="24"/>
                <w:szCs w:val="24"/>
              </w:rPr>
              <w:t xml:space="preserve">ime </w:t>
            </w:r>
            <w:r w:rsidR="007C4270">
              <w:rPr>
                <w:rFonts w:ascii="Arial" w:hAnsi="Arial" w:cs="Arial"/>
                <w:sz w:val="24"/>
                <w:szCs w:val="24"/>
              </w:rPr>
              <w:t>i</w:t>
            </w:r>
            <w:r w:rsidR="007C4270" w:rsidRPr="006A47B7">
              <w:rPr>
                <w:rFonts w:ascii="Arial" w:hAnsi="Arial" w:cs="Arial"/>
                <w:sz w:val="24"/>
                <w:szCs w:val="24"/>
              </w:rPr>
              <w:t xml:space="preserve">nformation </w:t>
            </w:r>
            <w:r w:rsidRPr="006A47B7">
              <w:rPr>
                <w:rFonts w:ascii="Arial" w:hAnsi="Arial" w:cs="Arial"/>
                <w:sz w:val="24"/>
                <w:szCs w:val="24"/>
              </w:rPr>
              <w:t xml:space="preserve">via </w:t>
            </w:r>
            <w:r w:rsidR="007C4270">
              <w:rPr>
                <w:rFonts w:ascii="Arial" w:hAnsi="Arial" w:cs="Arial"/>
                <w:sz w:val="24"/>
                <w:szCs w:val="24"/>
              </w:rPr>
              <w:t>s</w:t>
            </w:r>
            <w:r w:rsidR="007C4270" w:rsidRPr="006A47B7">
              <w:rPr>
                <w:rFonts w:ascii="Arial" w:hAnsi="Arial" w:cs="Arial"/>
                <w:sz w:val="24"/>
                <w:szCs w:val="24"/>
              </w:rPr>
              <w:t>martphone</w:t>
            </w:r>
          </w:p>
        </w:tc>
        <w:tc>
          <w:tcPr>
            <w:tcW w:w="1701" w:type="dxa"/>
          </w:tcPr>
          <w:p w14:paraId="540275DE"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13.5%</w:t>
            </w:r>
          </w:p>
        </w:tc>
        <w:tc>
          <w:tcPr>
            <w:tcW w:w="1522" w:type="dxa"/>
          </w:tcPr>
          <w:p w14:paraId="7D70A601"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50%</w:t>
            </w:r>
          </w:p>
        </w:tc>
        <w:tc>
          <w:tcPr>
            <w:tcW w:w="2254" w:type="dxa"/>
          </w:tcPr>
          <w:p w14:paraId="659D64D4"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40.4%</w:t>
            </w:r>
          </w:p>
        </w:tc>
      </w:tr>
      <w:tr w:rsidR="000F7319" w:rsidRPr="006A47B7" w14:paraId="73A49CB1" w14:textId="77777777" w:rsidTr="00686351">
        <w:tc>
          <w:tcPr>
            <w:tcW w:w="3539" w:type="dxa"/>
          </w:tcPr>
          <w:p w14:paraId="34F3228E" w14:textId="77777777" w:rsidR="000F7319" w:rsidRPr="006A47B7" w:rsidRDefault="000F7319" w:rsidP="00686351">
            <w:pPr>
              <w:pStyle w:val="NoSpacing"/>
              <w:rPr>
                <w:rFonts w:ascii="Arial" w:hAnsi="Arial" w:cs="Arial"/>
                <w:sz w:val="24"/>
                <w:szCs w:val="24"/>
              </w:rPr>
            </w:pPr>
          </w:p>
        </w:tc>
        <w:tc>
          <w:tcPr>
            <w:tcW w:w="1701" w:type="dxa"/>
          </w:tcPr>
          <w:p w14:paraId="6E8169BD" w14:textId="77777777" w:rsidR="000F7319" w:rsidRPr="006A47B7" w:rsidRDefault="000F7319" w:rsidP="00686351">
            <w:pPr>
              <w:pStyle w:val="NoSpacing"/>
              <w:rPr>
                <w:rFonts w:ascii="Arial" w:hAnsi="Arial" w:cs="Arial"/>
                <w:sz w:val="24"/>
                <w:szCs w:val="24"/>
              </w:rPr>
            </w:pPr>
          </w:p>
        </w:tc>
        <w:tc>
          <w:tcPr>
            <w:tcW w:w="1522" w:type="dxa"/>
          </w:tcPr>
          <w:p w14:paraId="75C274CA" w14:textId="77777777" w:rsidR="000F7319" w:rsidRPr="006A47B7" w:rsidRDefault="000F7319" w:rsidP="00686351">
            <w:pPr>
              <w:pStyle w:val="NoSpacing"/>
              <w:rPr>
                <w:rFonts w:ascii="Arial" w:hAnsi="Arial" w:cs="Arial"/>
                <w:sz w:val="24"/>
                <w:szCs w:val="24"/>
              </w:rPr>
            </w:pPr>
          </w:p>
        </w:tc>
        <w:tc>
          <w:tcPr>
            <w:tcW w:w="2254" w:type="dxa"/>
          </w:tcPr>
          <w:p w14:paraId="40075069" w14:textId="77777777" w:rsidR="000F7319" w:rsidRPr="006A47B7" w:rsidRDefault="000F7319" w:rsidP="00686351">
            <w:pPr>
              <w:pStyle w:val="NoSpacing"/>
              <w:rPr>
                <w:rFonts w:ascii="Arial" w:hAnsi="Arial" w:cs="Arial"/>
                <w:sz w:val="24"/>
                <w:szCs w:val="24"/>
              </w:rPr>
            </w:pPr>
          </w:p>
        </w:tc>
      </w:tr>
      <w:tr w:rsidR="000F7319" w:rsidRPr="006A47B7" w14:paraId="1906E750" w14:textId="77777777" w:rsidTr="00686351">
        <w:tc>
          <w:tcPr>
            <w:tcW w:w="3539" w:type="dxa"/>
          </w:tcPr>
          <w:p w14:paraId="0D1C1642" w14:textId="77777777" w:rsidR="000F7319" w:rsidRPr="006A47B7" w:rsidRDefault="000F7319" w:rsidP="00686351">
            <w:pPr>
              <w:pStyle w:val="NoSpacing"/>
              <w:rPr>
                <w:rFonts w:ascii="Arial" w:hAnsi="Arial" w:cs="Arial"/>
                <w:sz w:val="24"/>
                <w:szCs w:val="24"/>
              </w:rPr>
            </w:pPr>
          </w:p>
        </w:tc>
        <w:tc>
          <w:tcPr>
            <w:tcW w:w="1701" w:type="dxa"/>
          </w:tcPr>
          <w:p w14:paraId="098EA172"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2011 position</w:t>
            </w:r>
          </w:p>
        </w:tc>
        <w:tc>
          <w:tcPr>
            <w:tcW w:w="1522" w:type="dxa"/>
          </w:tcPr>
          <w:p w14:paraId="3FD4401F"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2017 target</w:t>
            </w:r>
          </w:p>
        </w:tc>
        <w:tc>
          <w:tcPr>
            <w:tcW w:w="2254" w:type="dxa"/>
          </w:tcPr>
          <w:p w14:paraId="4CACB775"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2017 actual</w:t>
            </w:r>
          </w:p>
        </w:tc>
      </w:tr>
      <w:tr w:rsidR="000F7319" w:rsidRPr="006A47B7" w14:paraId="7A344207" w14:textId="77777777" w:rsidTr="00686351">
        <w:tc>
          <w:tcPr>
            <w:tcW w:w="3539" w:type="dxa"/>
          </w:tcPr>
          <w:p w14:paraId="38E49971" w14:textId="77777777" w:rsidR="000F7319" w:rsidRPr="006A47B7" w:rsidRDefault="000F7319" w:rsidP="00686351">
            <w:pPr>
              <w:pStyle w:val="NoSpacing"/>
              <w:rPr>
                <w:rFonts w:ascii="Arial" w:hAnsi="Arial" w:cs="Arial"/>
                <w:b/>
                <w:sz w:val="24"/>
                <w:szCs w:val="24"/>
              </w:rPr>
            </w:pPr>
            <w:r w:rsidRPr="006A47B7">
              <w:rPr>
                <w:rFonts w:ascii="Arial" w:hAnsi="Arial" w:cs="Arial"/>
                <w:b/>
                <w:sz w:val="24"/>
                <w:szCs w:val="24"/>
              </w:rPr>
              <w:t>Usage - frequent or occasional (% of population)</w:t>
            </w:r>
          </w:p>
        </w:tc>
        <w:tc>
          <w:tcPr>
            <w:tcW w:w="1701" w:type="dxa"/>
          </w:tcPr>
          <w:p w14:paraId="34DF526D" w14:textId="77777777" w:rsidR="000F7319" w:rsidRPr="006A47B7" w:rsidRDefault="000F7319" w:rsidP="00686351">
            <w:pPr>
              <w:pStyle w:val="NoSpacing"/>
              <w:rPr>
                <w:rFonts w:ascii="Arial" w:hAnsi="Arial" w:cs="Arial"/>
                <w:sz w:val="24"/>
                <w:szCs w:val="24"/>
              </w:rPr>
            </w:pPr>
          </w:p>
        </w:tc>
        <w:tc>
          <w:tcPr>
            <w:tcW w:w="1522" w:type="dxa"/>
          </w:tcPr>
          <w:p w14:paraId="7669F949" w14:textId="77777777" w:rsidR="000F7319" w:rsidRPr="006A47B7" w:rsidRDefault="000F7319" w:rsidP="00686351">
            <w:pPr>
              <w:pStyle w:val="NoSpacing"/>
              <w:rPr>
                <w:rFonts w:ascii="Arial" w:hAnsi="Arial" w:cs="Arial"/>
                <w:sz w:val="24"/>
                <w:szCs w:val="24"/>
              </w:rPr>
            </w:pPr>
          </w:p>
        </w:tc>
        <w:tc>
          <w:tcPr>
            <w:tcW w:w="2254" w:type="dxa"/>
          </w:tcPr>
          <w:p w14:paraId="5A8D4F9E" w14:textId="77777777" w:rsidR="000F7319" w:rsidRPr="006A47B7" w:rsidRDefault="000F7319" w:rsidP="00686351">
            <w:pPr>
              <w:pStyle w:val="NoSpacing"/>
              <w:rPr>
                <w:rFonts w:ascii="Arial" w:hAnsi="Arial" w:cs="Arial"/>
                <w:sz w:val="24"/>
                <w:szCs w:val="24"/>
              </w:rPr>
            </w:pPr>
          </w:p>
        </w:tc>
      </w:tr>
      <w:tr w:rsidR="000F7319" w:rsidRPr="006A47B7" w14:paraId="5D147A27" w14:textId="77777777" w:rsidTr="00686351">
        <w:tc>
          <w:tcPr>
            <w:tcW w:w="3539" w:type="dxa"/>
          </w:tcPr>
          <w:p w14:paraId="41D5FA62"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Metro/operator websites</w:t>
            </w:r>
          </w:p>
        </w:tc>
        <w:tc>
          <w:tcPr>
            <w:tcW w:w="1701" w:type="dxa"/>
          </w:tcPr>
          <w:p w14:paraId="48F3548C"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34.6%</w:t>
            </w:r>
          </w:p>
        </w:tc>
        <w:tc>
          <w:tcPr>
            <w:tcW w:w="1522" w:type="dxa"/>
          </w:tcPr>
          <w:p w14:paraId="39FF5B9F"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50%</w:t>
            </w:r>
          </w:p>
        </w:tc>
        <w:tc>
          <w:tcPr>
            <w:tcW w:w="2254" w:type="dxa"/>
          </w:tcPr>
          <w:p w14:paraId="146AB7A9"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51.8%</w:t>
            </w:r>
          </w:p>
        </w:tc>
      </w:tr>
      <w:tr w:rsidR="000F7319" w:rsidRPr="006A47B7" w14:paraId="38B4BCBE" w14:textId="77777777" w:rsidTr="00686351">
        <w:tc>
          <w:tcPr>
            <w:tcW w:w="3539" w:type="dxa"/>
          </w:tcPr>
          <w:p w14:paraId="759F0700"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MetroLine</w:t>
            </w:r>
          </w:p>
        </w:tc>
        <w:tc>
          <w:tcPr>
            <w:tcW w:w="1701" w:type="dxa"/>
          </w:tcPr>
          <w:p w14:paraId="70DC8D39"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13.7%</w:t>
            </w:r>
          </w:p>
        </w:tc>
        <w:tc>
          <w:tcPr>
            <w:tcW w:w="1522" w:type="dxa"/>
          </w:tcPr>
          <w:p w14:paraId="5822B838"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20%</w:t>
            </w:r>
          </w:p>
        </w:tc>
        <w:tc>
          <w:tcPr>
            <w:tcW w:w="2254" w:type="dxa"/>
          </w:tcPr>
          <w:p w14:paraId="47022791"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5.3%</w:t>
            </w:r>
          </w:p>
        </w:tc>
      </w:tr>
      <w:tr w:rsidR="000F7319" w:rsidRPr="006A47B7" w14:paraId="524686AB" w14:textId="77777777" w:rsidTr="00686351">
        <w:tc>
          <w:tcPr>
            <w:tcW w:w="3539" w:type="dxa"/>
          </w:tcPr>
          <w:p w14:paraId="08B9A16A"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Pocket timetables</w:t>
            </w:r>
          </w:p>
        </w:tc>
        <w:tc>
          <w:tcPr>
            <w:tcW w:w="1701" w:type="dxa"/>
          </w:tcPr>
          <w:p w14:paraId="5472118F"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32%</w:t>
            </w:r>
          </w:p>
        </w:tc>
        <w:tc>
          <w:tcPr>
            <w:tcW w:w="1522" w:type="dxa"/>
          </w:tcPr>
          <w:p w14:paraId="371881AD"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20%</w:t>
            </w:r>
          </w:p>
        </w:tc>
        <w:tc>
          <w:tcPr>
            <w:tcW w:w="2254" w:type="dxa"/>
          </w:tcPr>
          <w:p w14:paraId="4233A4D0"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26.9%</w:t>
            </w:r>
          </w:p>
        </w:tc>
      </w:tr>
      <w:tr w:rsidR="000F7319" w:rsidRPr="006A47B7" w14:paraId="06CAB0A5" w14:textId="77777777" w:rsidTr="00686351">
        <w:tc>
          <w:tcPr>
            <w:tcW w:w="3539" w:type="dxa"/>
          </w:tcPr>
          <w:p w14:paraId="76A9366B" w14:textId="5342C22E" w:rsidR="000F7319" w:rsidRPr="006A47B7" w:rsidRDefault="000F7319" w:rsidP="007C4270">
            <w:pPr>
              <w:pStyle w:val="NoSpacing"/>
              <w:rPr>
                <w:rFonts w:ascii="Arial" w:hAnsi="Arial" w:cs="Arial"/>
                <w:sz w:val="24"/>
                <w:szCs w:val="24"/>
              </w:rPr>
            </w:pPr>
            <w:r w:rsidRPr="006A47B7">
              <w:rPr>
                <w:rFonts w:ascii="Arial" w:hAnsi="Arial" w:cs="Arial"/>
                <w:sz w:val="24"/>
                <w:szCs w:val="24"/>
              </w:rPr>
              <w:t>Real</w:t>
            </w:r>
            <w:r w:rsidR="007C4270">
              <w:rPr>
                <w:rFonts w:ascii="Arial" w:hAnsi="Arial" w:cs="Arial"/>
                <w:sz w:val="24"/>
                <w:szCs w:val="24"/>
              </w:rPr>
              <w:t>-t</w:t>
            </w:r>
            <w:r w:rsidRPr="006A47B7">
              <w:rPr>
                <w:rFonts w:ascii="Arial" w:hAnsi="Arial" w:cs="Arial"/>
                <w:sz w:val="24"/>
                <w:szCs w:val="24"/>
              </w:rPr>
              <w:t>ime Information via Smartphone</w:t>
            </w:r>
          </w:p>
        </w:tc>
        <w:tc>
          <w:tcPr>
            <w:tcW w:w="1701" w:type="dxa"/>
          </w:tcPr>
          <w:p w14:paraId="5499A114"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12.1%</w:t>
            </w:r>
          </w:p>
        </w:tc>
        <w:tc>
          <w:tcPr>
            <w:tcW w:w="1522" w:type="dxa"/>
          </w:tcPr>
          <w:p w14:paraId="24C55FFF"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20%</w:t>
            </w:r>
          </w:p>
        </w:tc>
        <w:tc>
          <w:tcPr>
            <w:tcW w:w="2254" w:type="dxa"/>
          </w:tcPr>
          <w:p w14:paraId="43008A69"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8.9%*</w:t>
            </w:r>
          </w:p>
        </w:tc>
      </w:tr>
      <w:tr w:rsidR="000F7319" w:rsidRPr="006A47B7" w14:paraId="5847BC78" w14:textId="77777777" w:rsidTr="00686351">
        <w:tc>
          <w:tcPr>
            <w:tcW w:w="3539" w:type="dxa"/>
          </w:tcPr>
          <w:p w14:paraId="28E75CE5" w14:textId="77777777" w:rsidR="000F7319" w:rsidRPr="006A47B7" w:rsidRDefault="000F7319" w:rsidP="00686351">
            <w:pPr>
              <w:pStyle w:val="NoSpacing"/>
              <w:rPr>
                <w:rFonts w:ascii="Arial" w:hAnsi="Arial" w:cs="Arial"/>
                <w:sz w:val="24"/>
                <w:szCs w:val="24"/>
              </w:rPr>
            </w:pPr>
          </w:p>
        </w:tc>
        <w:tc>
          <w:tcPr>
            <w:tcW w:w="1701" w:type="dxa"/>
          </w:tcPr>
          <w:p w14:paraId="4EE38473" w14:textId="77777777" w:rsidR="000F7319" w:rsidRPr="006A47B7" w:rsidRDefault="000F7319" w:rsidP="00686351">
            <w:pPr>
              <w:pStyle w:val="NoSpacing"/>
              <w:rPr>
                <w:rFonts w:ascii="Arial" w:hAnsi="Arial" w:cs="Arial"/>
                <w:sz w:val="24"/>
                <w:szCs w:val="24"/>
              </w:rPr>
            </w:pPr>
          </w:p>
        </w:tc>
        <w:tc>
          <w:tcPr>
            <w:tcW w:w="1522" w:type="dxa"/>
          </w:tcPr>
          <w:p w14:paraId="095CFFA8" w14:textId="77777777" w:rsidR="000F7319" w:rsidRPr="006A47B7" w:rsidRDefault="000F7319" w:rsidP="00686351">
            <w:pPr>
              <w:pStyle w:val="NoSpacing"/>
              <w:rPr>
                <w:rFonts w:ascii="Arial" w:hAnsi="Arial" w:cs="Arial"/>
                <w:sz w:val="24"/>
                <w:szCs w:val="24"/>
              </w:rPr>
            </w:pPr>
          </w:p>
        </w:tc>
        <w:tc>
          <w:tcPr>
            <w:tcW w:w="2254" w:type="dxa"/>
          </w:tcPr>
          <w:p w14:paraId="4FC87545" w14:textId="77777777" w:rsidR="000F7319" w:rsidRPr="006A47B7" w:rsidRDefault="000F7319" w:rsidP="00686351">
            <w:pPr>
              <w:pStyle w:val="NoSpacing"/>
              <w:rPr>
                <w:rFonts w:ascii="Arial" w:hAnsi="Arial" w:cs="Arial"/>
                <w:sz w:val="24"/>
                <w:szCs w:val="24"/>
              </w:rPr>
            </w:pPr>
          </w:p>
        </w:tc>
      </w:tr>
      <w:tr w:rsidR="000F7319" w:rsidRPr="006A47B7" w14:paraId="7264E297" w14:textId="77777777" w:rsidTr="00686351">
        <w:tc>
          <w:tcPr>
            <w:tcW w:w="3539" w:type="dxa"/>
          </w:tcPr>
          <w:p w14:paraId="531630B8" w14:textId="77777777" w:rsidR="000F7319" w:rsidRPr="006A47B7" w:rsidRDefault="000F7319" w:rsidP="00686351">
            <w:pPr>
              <w:pStyle w:val="NoSpacing"/>
              <w:rPr>
                <w:rFonts w:ascii="Arial" w:hAnsi="Arial" w:cs="Arial"/>
                <w:sz w:val="24"/>
                <w:szCs w:val="24"/>
              </w:rPr>
            </w:pPr>
          </w:p>
        </w:tc>
        <w:tc>
          <w:tcPr>
            <w:tcW w:w="1701" w:type="dxa"/>
          </w:tcPr>
          <w:p w14:paraId="1557D69E"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2011 position</w:t>
            </w:r>
          </w:p>
        </w:tc>
        <w:tc>
          <w:tcPr>
            <w:tcW w:w="1522" w:type="dxa"/>
          </w:tcPr>
          <w:p w14:paraId="65D121B8"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2017 target</w:t>
            </w:r>
          </w:p>
        </w:tc>
        <w:tc>
          <w:tcPr>
            <w:tcW w:w="2254" w:type="dxa"/>
          </w:tcPr>
          <w:p w14:paraId="23078422"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2017 actual</w:t>
            </w:r>
          </w:p>
        </w:tc>
      </w:tr>
      <w:tr w:rsidR="000F7319" w:rsidRPr="006A47B7" w14:paraId="378B2144" w14:textId="77777777" w:rsidTr="00686351">
        <w:tc>
          <w:tcPr>
            <w:tcW w:w="3539" w:type="dxa"/>
          </w:tcPr>
          <w:p w14:paraId="2355BDAF" w14:textId="77777777" w:rsidR="000F7319" w:rsidRPr="006A47B7" w:rsidRDefault="000F7319" w:rsidP="00686351">
            <w:pPr>
              <w:pStyle w:val="NoSpacing"/>
              <w:rPr>
                <w:rFonts w:ascii="Arial" w:hAnsi="Arial" w:cs="Arial"/>
                <w:b/>
                <w:sz w:val="24"/>
                <w:szCs w:val="24"/>
              </w:rPr>
            </w:pPr>
            <w:r w:rsidRPr="006A47B7">
              <w:rPr>
                <w:rFonts w:ascii="Arial" w:hAnsi="Arial" w:cs="Arial"/>
                <w:b/>
                <w:sz w:val="24"/>
                <w:szCs w:val="24"/>
              </w:rPr>
              <w:t>Performance (on 1 – 10 scale)</w:t>
            </w:r>
          </w:p>
        </w:tc>
        <w:tc>
          <w:tcPr>
            <w:tcW w:w="1701" w:type="dxa"/>
          </w:tcPr>
          <w:p w14:paraId="2B5A9BBF" w14:textId="77777777" w:rsidR="000F7319" w:rsidRPr="006A47B7" w:rsidRDefault="000F7319" w:rsidP="00686351">
            <w:pPr>
              <w:pStyle w:val="NoSpacing"/>
              <w:rPr>
                <w:rFonts w:ascii="Arial" w:hAnsi="Arial" w:cs="Arial"/>
                <w:sz w:val="24"/>
                <w:szCs w:val="24"/>
              </w:rPr>
            </w:pPr>
          </w:p>
        </w:tc>
        <w:tc>
          <w:tcPr>
            <w:tcW w:w="1522" w:type="dxa"/>
          </w:tcPr>
          <w:p w14:paraId="4E15B891" w14:textId="77777777" w:rsidR="000F7319" w:rsidRPr="006A47B7" w:rsidRDefault="000F7319" w:rsidP="00686351">
            <w:pPr>
              <w:pStyle w:val="NoSpacing"/>
              <w:rPr>
                <w:rFonts w:ascii="Arial" w:hAnsi="Arial" w:cs="Arial"/>
                <w:sz w:val="24"/>
                <w:szCs w:val="24"/>
              </w:rPr>
            </w:pPr>
          </w:p>
        </w:tc>
        <w:tc>
          <w:tcPr>
            <w:tcW w:w="2254" w:type="dxa"/>
          </w:tcPr>
          <w:p w14:paraId="325665C6" w14:textId="77777777" w:rsidR="000F7319" w:rsidRPr="006A47B7" w:rsidRDefault="000F7319" w:rsidP="00686351">
            <w:pPr>
              <w:pStyle w:val="NoSpacing"/>
              <w:rPr>
                <w:rFonts w:ascii="Arial" w:hAnsi="Arial" w:cs="Arial"/>
                <w:sz w:val="24"/>
                <w:szCs w:val="24"/>
              </w:rPr>
            </w:pPr>
          </w:p>
        </w:tc>
      </w:tr>
      <w:tr w:rsidR="000F7319" w:rsidRPr="006A47B7" w14:paraId="76442703" w14:textId="77777777" w:rsidTr="00686351">
        <w:tc>
          <w:tcPr>
            <w:tcW w:w="3539" w:type="dxa"/>
          </w:tcPr>
          <w:p w14:paraId="6F87FA5A"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Bus Station displays</w:t>
            </w:r>
          </w:p>
        </w:tc>
        <w:tc>
          <w:tcPr>
            <w:tcW w:w="1701" w:type="dxa"/>
          </w:tcPr>
          <w:p w14:paraId="4E9C47EE"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7.8</w:t>
            </w:r>
          </w:p>
        </w:tc>
        <w:tc>
          <w:tcPr>
            <w:tcW w:w="1522" w:type="dxa"/>
          </w:tcPr>
          <w:p w14:paraId="5C804B67"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8.2</w:t>
            </w:r>
          </w:p>
        </w:tc>
        <w:tc>
          <w:tcPr>
            <w:tcW w:w="2254" w:type="dxa"/>
          </w:tcPr>
          <w:p w14:paraId="40D9955F"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7.7</w:t>
            </w:r>
          </w:p>
        </w:tc>
      </w:tr>
      <w:tr w:rsidR="000F7319" w:rsidRPr="006A47B7" w14:paraId="454051CC" w14:textId="77777777" w:rsidTr="00686351">
        <w:tc>
          <w:tcPr>
            <w:tcW w:w="3539" w:type="dxa"/>
          </w:tcPr>
          <w:p w14:paraId="2F99A590" w14:textId="432045F6" w:rsidR="000F7319" w:rsidRPr="006A47B7" w:rsidRDefault="007C4270" w:rsidP="007C4270">
            <w:pPr>
              <w:pStyle w:val="NoSpacing"/>
              <w:rPr>
                <w:rFonts w:ascii="Arial" w:hAnsi="Arial" w:cs="Arial"/>
                <w:sz w:val="24"/>
                <w:szCs w:val="24"/>
              </w:rPr>
            </w:pPr>
            <w:r w:rsidRPr="006A47B7">
              <w:rPr>
                <w:rFonts w:ascii="Arial" w:hAnsi="Arial" w:cs="Arial"/>
                <w:sz w:val="24"/>
                <w:szCs w:val="24"/>
              </w:rPr>
              <w:t>Metro</w:t>
            </w:r>
            <w:r>
              <w:rPr>
                <w:rFonts w:ascii="Arial" w:hAnsi="Arial" w:cs="Arial"/>
                <w:sz w:val="24"/>
                <w:szCs w:val="24"/>
              </w:rPr>
              <w:t>L</w:t>
            </w:r>
            <w:r w:rsidRPr="006A47B7">
              <w:rPr>
                <w:rFonts w:ascii="Arial" w:hAnsi="Arial" w:cs="Arial"/>
                <w:sz w:val="24"/>
                <w:szCs w:val="24"/>
              </w:rPr>
              <w:t>ine</w:t>
            </w:r>
          </w:p>
        </w:tc>
        <w:tc>
          <w:tcPr>
            <w:tcW w:w="1701" w:type="dxa"/>
          </w:tcPr>
          <w:p w14:paraId="34714860"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7.7</w:t>
            </w:r>
          </w:p>
        </w:tc>
        <w:tc>
          <w:tcPr>
            <w:tcW w:w="1522" w:type="dxa"/>
          </w:tcPr>
          <w:p w14:paraId="78F25427"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8.2</w:t>
            </w:r>
          </w:p>
        </w:tc>
        <w:tc>
          <w:tcPr>
            <w:tcW w:w="2254" w:type="dxa"/>
          </w:tcPr>
          <w:p w14:paraId="03934EBD"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7.7</w:t>
            </w:r>
          </w:p>
        </w:tc>
      </w:tr>
      <w:tr w:rsidR="000F7319" w:rsidRPr="006A47B7" w14:paraId="3944E452" w14:textId="77777777" w:rsidTr="00686351">
        <w:tc>
          <w:tcPr>
            <w:tcW w:w="3539" w:type="dxa"/>
          </w:tcPr>
          <w:p w14:paraId="4F8ECE3C"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Travel Centres</w:t>
            </w:r>
          </w:p>
        </w:tc>
        <w:tc>
          <w:tcPr>
            <w:tcW w:w="1701" w:type="dxa"/>
          </w:tcPr>
          <w:p w14:paraId="348AA672"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6.8</w:t>
            </w:r>
          </w:p>
        </w:tc>
        <w:tc>
          <w:tcPr>
            <w:tcW w:w="1522" w:type="dxa"/>
          </w:tcPr>
          <w:p w14:paraId="4620244D"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8.0</w:t>
            </w:r>
          </w:p>
        </w:tc>
        <w:tc>
          <w:tcPr>
            <w:tcW w:w="2254" w:type="dxa"/>
          </w:tcPr>
          <w:p w14:paraId="5A1D8359"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7.7</w:t>
            </w:r>
          </w:p>
        </w:tc>
      </w:tr>
      <w:tr w:rsidR="000F7319" w:rsidRPr="006A47B7" w14:paraId="73985357" w14:textId="77777777" w:rsidTr="00686351">
        <w:tc>
          <w:tcPr>
            <w:tcW w:w="3539" w:type="dxa"/>
          </w:tcPr>
          <w:p w14:paraId="22F7E25A"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Displays at bus stops</w:t>
            </w:r>
          </w:p>
        </w:tc>
        <w:tc>
          <w:tcPr>
            <w:tcW w:w="1701" w:type="dxa"/>
          </w:tcPr>
          <w:p w14:paraId="1AB351E4"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8.1</w:t>
            </w:r>
          </w:p>
        </w:tc>
        <w:tc>
          <w:tcPr>
            <w:tcW w:w="1522" w:type="dxa"/>
          </w:tcPr>
          <w:p w14:paraId="6C595E55"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8.5</w:t>
            </w:r>
          </w:p>
        </w:tc>
        <w:tc>
          <w:tcPr>
            <w:tcW w:w="2254" w:type="dxa"/>
          </w:tcPr>
          <w:p w14:paraId="3B84E029"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7.3</w:t>
            </w:r>
          </w:p>
        </w:tc>
      </w:tr>
      <w:tr w:rsidR="000F7319" w:rsidRPr="006A47B7" w14:paraId="70AC5F6B" w14:textId="77777777" w:rsidTr="00686351">
        <w:tc>
          <w:tcPr>
            <w:tcW w:w="3539" w:type="dxa"/>
          </w:tcPr>
          <w:p w14:paraId="35C237A1"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RTI Smartphone</w:t>
            </w:r>
          </w:p>
        </w:tc>
        <w:tc>
          <w:tcPr>
            <w:tcW w:w="1701" w:type="dxa"/>
          </w:tcPr>
          <w:p w14:paraId="76DCDB40"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4.4</w:t>
            </w:r>
          </w:p>
        </w:tc>
        <w:tc>
          <w:tcPr>
            <w:tcW w:w="1522" w:type="dxa"/>
          </w:tcPr>
          <w:p w14:paraId="11D41632"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7.5</w:t>
            </w:r>
          </w:p>
        </w:tc>
        <w:tc>
          <w:tcPr>
            <w:tcW w:w="2254" w:type="dxa"/>
          </w:tcPr>
          <w:p w14:paraId="10643E07" w14:textId="77777777" w:rsidR="000F7319" w:rsidRPr="006A47B7" w:rsidRDefault="000F7319" w:rsidP="00686351">
            <w:pPr>
              <w:pStyle w:val="NoSpacing"/>
              <w:rPr>
                <w:rFonts w:ascii="Arial" w:hAnsi="Arial" w:cs="Arial"/>
                <w:sz w:val="24"/>
                <w:szCs w:val="24"/>
              </w:rPr>
            </w:pPr>
            <w:r w:rsidRPr="006A47B7">
              <w:rPr>
                <w:rFonts w:ascii="Arial" w:hAnsi="Arial" w:cs="Arial"/>
                <w:sz w:val="24"/>
                <w:szCs w:val="24"/>
              </w:rPr>
              <w:t>8.0</w:t>
            </w:r>
          </w:p>
        </w:tc>
      </w:tr>
    </w:tbl>
    <w:p w14:paraId="1FD573A6" w14:textId="77777777" w:rsidR="000F7319" w:rsidRDefault="000F7319" w:rsidP="000F7319">
      <w:pPr>
        <w:pStyle w:val="NoSpacing"/>
        <w:rPr>
          <w:rFonts w:ascii="Arial" w:hAnsi="Arial" w:cs="Arial"/>
          <w:sz w:val="24"/>
          <w:szCs w:val="24"/>
          <w:lang w:eastAsia="en-GB"/>
        </w:rPr>
      </w:pPr>
    </w:p>
    <w:p w14:paraId="45D934B9" w14:textId="77777777" w:rsidR="0066221A" w:rsidRDefault="0066221A" w:rsidP="000F7319">
      <w:pPr>
        <w:pStyle w:val="NoSpacing"/>
        <w:rPr>
          <w:rFonts w:ascii="Arial" w:hAnsi="Arial" w:cs="Arial"/>
          <w:sz w:val="24"/>
          <w:szCs w:val="24"/>
          <w:lang w:eastAsia="en-GB"/>
        </w:rPr>
      </w:pPr>
    </w:p>
    <w:p w14:paraId="703EA976" w14:textId="77777777" w:rsidR="0066221A" w:rsidRDefault="0066221A" w:rsidP="000F7319">
      <w:pPr>
        <w:pStyle w:val="NoSpacing"/>
        <w:rPr>
          <w:rFonts w:ascii="Arial" w:hAnsi="Arial" w:cs="Arial"/>
          <w:sz w:val="24"/>
          <w:szCs w:val="24"/>
          <w:lang w:eastAsia="en-GB"/>
        </w:rPr>
      </w:pPr>
    </w:p>
    <w:p w14:paraId="2EF80888" w14:textId="77777777" w:rsidR="0066221A" w:rsidRDefault="0066221A" w:rsidP="000F7319">
      <w:pPr>
        <w:pStyle w:val="NoSpacing"/>
        <w:rPr>
          <w:rFonts w:ascii="Arial" w:hAnsi="Arial" w:cs="Arial"/>
          <w:sz w:val="24"/>
          <w:szCs w:val="24"/>
          <w:lang w:eastAsia="en-GB"/>
        </w:rPr>
      </w:pPr>
    </w:p>
    <w:p w14:paraId="7C6C1C33" w14:textId="77777777" w:rsidR="0066221A" w:rsidRDefault="0066221A" w:rsidP="000F7319">
      <w:pPr>
        <w:pStyle w:val="NoSpacing"/>
        <w:rPr>
          <w:rFonts w:ascii="Arial" w:hAnsi="Arial" w:cs="Arial"/>
          <w:sz w:val="24"/>
          <w:szCs w:val="24"/>
          <w:lang w:eastAsia="en-GB"/>
        </w:rPr>
      </w:pPr>
    </w:p>
    <w:p w14:paraId="5A82C5B7" w14:textId="77777777" w:rsidR="0066221A" w:rsidRDefault="0066221A" w:rsidP="000F7319">
      <w:pPr>
        <w:pStyle w:val="NoSpacing"/>
        <w:rPr>
          <w:rFonts w:ascii="Arial" w:hAnsi="Arial" w:cs="Arial"/>
          <w:sz w:val="24"/>
          <w:szCs w:val="24"/>
          <w:lang w:eastAsia="en-GB"/>
        </w:rPr>
      </w:pPr>
    </w:p>
    <w:p w14:paraId="65E7DA9D" w14:textId="77777777" w:rsidR="0066221A" w:rsidRDefault="0066221A" w:rsidP="000F7319">
      <w:pPr>
        <w:pStyle w:val="NoSpacing"/>
        <w:rPr>
          <w:rFonts w:ascii="Arial" w:hAnsi="Arial" w:cs="Arial"/>
          <w:sz w:val="24"/>
          <w:szCs w:val="24"/>
          <w:lang w:eastAsia="en-GB"/>
        </w:rPr>
      </w:pPr>
    </w:p>
    <w:p w14:paraId="0ABAB0C6" w14:textId="77777777" w:rsidR="0066221A" w:rsidRDefault="0066221A" w:rsidP="000F7319">
      <w:pPr>
        <w:pStyle w:val="NoSpacing"/>
        <w:rPr>
          <w:rFonts w:ascii="Arial" w:hAnsi="Arial" w:cs="Arial"/>
          <w:sz w:val="24"/>
          <w:szCs w:val="24"/>
          <w:lang w:eastAsia="en-GB"/>
        </w:rPr>
      </w:pPr>
    </w:p>
    <w:p w14:paraId="371C5972" w14:textId="77777777" w:rsidR="0066221A" w:rsidRDefault="0066221A" w:rsidP="000F7319">
      <w:pPr>
        <w:pStyle w:val="NoSpacing"/>
        <w:rPr>
          <w:rFonts w:ascii="Arial" w:hAnsi="Arial" w:cs="Arial"/>
          <w:sz w:val="24"/>
          <w:szCs w:val="24"/>
          <w:lang w:eastAsia="en-GB"/>
        </w:rPr>
      </w:pPr>
    </w:p>
    <w:p w14:paraId="55A0491F" w14:textId="77777777" w:rsidR="0066221A" w:rsidRDefault="0066221A" w:rsidP="000F7319">
      <w:pPr>
        <w:pStyle w:val="NoSpacing"/>
        <w:rPr>
          <w:rFonts w:ascii="Arial" w:hAnsi="Arial" w:cs="Arial"/>
          <w:sz w:val="24"/>
          <w:szCs w:val="24"/>
          <w:lang w:eastAsia="en-GB"/>
        </w:rPr>
      </w:pPr>
    </w:p>
    <w:p w14:paraId="01221AE2" w14:textId="77777777" w:rsidR="0066221A" w:rsidRDefault="0066221A" w:rsidP="000F7319">
      <w:pPr>
        <w:pStyle w:val="NoSpacing"/>
        <w:rPr>
          <w:rFonts w:ascii="Arial" w:hAnsi="Arial" w:cs="Arial"/>
          <w:sz w:val="24"/>
          <w:szCs w:val="24"/>
          <w:lang w:eastAsia="en-GB"/>
        </w:rPr>
      </w:pPr>
    </w:p>
    <w:p w14:paraId="146E03CE" w14:textId="77777777" w:rsidR="0066221A" w:rsidRDefault="0066221A" w:rsidP="000F7319">
      <w:pPr>
        <w:pStyle w:val="NoSpacing"/>
        <w:rPr>
          <w:rFonts w:ascii="Arial" w:hAnsi="Arial" w:cs="Arial"/>
          <w:sz w:val="24"/>
          <w:szCs w:val="24"/>
          <w:lang w:eastAsia="en-GB"/>
        </w:rPr>
      </w:pPr>
    </w:p>
    <w:p w14:paraId="5B94B60D" w14:textId="77777777" w:rsidR="0066221A" w:rsidRDefault="0066221A" w:rsidP="000F7319">
      <w:pPr>
        <w:pStyle w:val="NoSpacing"/>
        <w:rPr>
          <w:rFonts w:ascii="Arial" w:hAnsi="Arial" w:cs="Arial"/>
          <w:sz w:val="24"/>
          <w:szCs w:val="24"/>
          <w:lang w:eastAsia="en-GB"/>
        </w:rPr>
      </w:pPr>
    </w:p>
    <w:p w14:paraId="3C440D93" w14:textId="77777777" w:rsidR="0066221A" w:rsidRDefault="0066221A" w:rsidP="000F7319">
      <w:pPr>
        <w:pStyle w:val="NoSpacing"/>
        <w:rPr>
          <w:rFonts w:ascii="Arial" w:hAnsi="Arial" w:cs="Arial"/>
          <w:sz w:val="24"/>
          <w:szCs w:val="24"/>
          <w:lang w:eastAsia="en-GB"/>
        </w:rPr>
      </w:pPr>
    </w:p>
    <w:p w14:paraId="35E6A6E5" w14:textId="77777777" w:rsidR="00EF671D" w:rsidRDefault="00EF671D" w:rsidP="000F7319">
      <w:pPr>
        <w:pStyle w:val="NoSpacing"/>
        <w:rPr>
          <w:rFonts w:ascii="Arial" w:hAnsi="Arial" w:cs="Arial"/>
          <w:sz w:val="24"/>
          <w:szCs w:val="24"/>
          <w:lang w:eastAsia="en-GB"/>
        </w:rPr>
      </w:pPr>
    </w:p>
    <w:p w14:paraId="6C9D6300" w14:textId="77777777" w:rsidR="00EF671D" w:rsidRDefault="00EF671D" w:rsidP="000F7319">
      <w:pPr>
        <w:pStyle w:val="NoSpacing"/>
        <w:rPr>
          <w:rFonts w:ascii="Arial" w:hAnsi="Arial" w:cs="Arial"/>
          <w:sz w:val="24"/>
          <w:szCs w:val="24"/>
          <w:lang w:eastAsia="en-GB"/>
        </w:rPr>
      </w:pPr>
    </w:p>
    <w:p w14:paraId="6CEBDF99" w14:textId="77777777" w:rsidR="00EF671D" w:rsidRDefault="00EF671D" w:rsidP="000F7319">
      <w:pPr>
        <w:pStyle w:val="NoSpacing"/>
        <w:rPr>
          <w:rFonts w:ascii="Arial" w:hAnsi="Arial" w:cs="Arial"/>
          <w:sz w:val="24"/>
          <w:szCs w:val="24"/>
          <w:lang w:eastAsia="en-GB"/>
        </w:rPr>
      </w:pPr>
    </w:p>
    <w:p w14:paraId="523670E2" w14:textId="77777777" w:rsidR="00EC2971" w:rsidRDefault="00EC2971">
      <w:pPr>
        <w:rPr>
          <w:rFonts w:eastAsiaTheme="minorHAnsi"/>
          <w:color w:val="auto"/>
          <w:szCs w:val="24"/>
        </w:rPr>
        <w:sectPr w:rsidR="00EC2971" w:rsidSect="00582B5A">
          <w:headerReference w:type="even" r:id="rId13"/>
          <w:headerReference w:type="default" r:id="rId14"/>
          <w:footerReference w:type="even" r:id="rId15"/>
          <w:footerReference w:type="default" r:id="rId16"/>
          <w:pgSz w:w="11906" w:h="16838"/>
          <w:pgMar w:top="1134" w:right="1134" w:bottom="1418" w:left="1134" w:header="0" w:footer="0" w:gutter="0"/>
          <w:pgNumType w:start="1"/>
          <w:cols w:space="720"/>
          <w:titlePg/>
          <w:docGrid w:linePitch="326"/>
        </w:sectPr>
      </w:pPr>
    </w:p>
    <w:p w14:paraId="05D7B6C7" w14:textId="19646D6E" w:rsidR="006A47B7" w:rsidRDefault="008C00F6" w:rsidP="006A47B7">
      <w:pPr>
        <w:pStyle w:val="Heading2"/>
        <w:numPr>
          <w:ilvl w:val="0"/>
          <w:numId w:val="2"/>
        </w:numPr>
      </w:pPr>
      <w:bookmarkStart w:id="12" w:name="_Toc22632337"/>
      <w:r>
        <w:lastRenderedPageBreak/>
        <w:t>What’s in the current provision</w:t>
      </w:r>
      <w:r w:rsidR="006A47B7" w:rsidRPr="006A47B7">
        <w:t xml:space="preserve"> and where do we go next?</w:t>
      </w:r>
      <w:bookmarkEnd w:id="12"/>
    </w:p>
    <w:tbl>
      <w:tblPr>
        <w:tblStyle w:val="TableGrid31"/>
        <w:tblW w:w="13745" w:type="dxa"/>
        <w:tblLook w:val="04A0" w:firstRow="1" w:lastRow="0" w:firstColumn="1" w:lastColumn="0" w:noHBand="0" w:noVBand="1"/>
      </w:tblPr>
      <w:tblGrid>
        <w:gridCol w:w="1555"/>
        <w:gridCol w:w="3543"/>
        <w:gridCol w:w="6237"/>
        <w:gridCol w:w="2410"/>
      </w:tblGrid>
      <w:tr w:rsidR="009D4B8D" w:rsidRPr="009D4B8D" w14:paraId="52DDC687" w14:textId="77777777" w:rsidTr="001E2252">
        <w:trPr>
          <w:tblHeader/>
        </w:trPr>
        <w:tc>
          <w:tcPr>
            <w:tcW w:w="1555" w:type="dxa"/>
          </w:tcPr>
          <w:p w14:paraId="57277719" w14:textId="77777777" w:rsidR="009D4B8D" w:rsidRPr="009D4B8D" w:rsidRDefault="009D4B8D" w:rsidP="009D4B8D">
            <w:pPr>
              <w:rPr>
                <w:rFonts w:ascii="Arial" w:eastAsia="Arial" w:hAnsi="Arial" w:cs="Arial"/>
                <w:b/>
                <w:color w:val="000000"/>
                <w:sz w:val="22"/>
                <w:szCs w:val="24"/>
                <w:lang w:eastAsia="en-GB"/>
              </w:rPr>
            </w:pPr>
            <w:r w:rsidRPr="009D4B8D">
              <w:rPr>
                <w:rFonts w:ascii="Arial" w:eastAsia="Arial" w:hAnsi="Arial" w:cs="Arial"/>
                <w:b/>
                <w:color w:val="000000"/>
                <w:sz w:val="22"/>
                <w:szCs w:val="24"/>
                <w:lang w:eastAsia="en-GB"/>
              </w:rPr>
              <w:t>Channel</w:t>
            </w:r>
          </w:p>
        </w:tc>
        <w:tc>
          <w:tcPr>
            <w:tcW w:w="3543" w:type="dxa"/>
          </w:tcPr>
          <w:p w14:paraId="2010DC8A" w14:textId="77777777" w:rsidR="009D4B8D" w:rsidRPr="009D4B8D" w:rsidRDefault="009D4B8D" w:rsidP="009D4B8D">
            <w:pPr>
              <w:rPr>
                <w:rFonts w:ascii="Arial" w:eastAsia="Arial" w:hAnsi="Arial" w:cs="Arial"/>
                <w:b/>
                <w:color w:val="000000"/>
                <w:sz w:val="22"/>
                <w:szCs w:val="24"/>
                <w:lang w:eastAsia="en-GB"/>
              </w:rPr>
            </w:pPr>
            <w:r w:rsidRPr="009D4B8D">
              <w:rPr>
                <w:rFonts w:ascii="Arial" w:eastAsia="Arial" w:hAnsi="Arial" w:cs="Arial"/>
                <w:b/>
                <w:color w:val="000000"/>
                <w:sz w:val="22"/>
                <w:szCs w:val="24"/>
                <w:lang w:eastAsia="en-GB"/>
              </w:rPr>
              <w:t>Current provision</w:t>
            </w:r>
          </w:p>
        </w:tc>
        <w:tc>
          <w:tcPr>
            <w:tcW w:w="6237" w:type="dxa"/>
          </w:tcPr>
          <w:p w14:paraId="41E96789" w14:textId="77777777" w:rsidR="009D4B8D" w:rsidRPr="009D4B8D" w:rsidRDefault="009D4B8D" w:rsidP="009D4B8D">
            <w:pPr>
              <w:rPr>
                <w:rFonts w:ascii="Arial" w:eastAsia="Arial" w:hAnsi="Arial" w:cs="Arial"/>
                <w:b/>
                <w:color w:val="000000"/>
                <w:sz w:val="22"/>
                <w:szCs w:val="24"/>
                <w:lang w:eastAsia="en-GB"/>
              </w:rPr>
            </w:pPr>
            <w:r w:rsidRPr="009D4B8D">
              <w:rPr>
                <w:rFonts w:ascii="Arial" w:eastAsia="Arial" w:hAnsi="Arial" w:cs="Arial"/>
                <w:b/>
                <w:color w:val="000000"/>
                <w:sz w:val="22"/>
                <w:szCs w:val="24"/>
                <w:lang w:eastAsia="en-GB"/>
              </w:rPr>
              <w:t>Where next</w:t>
            </w:r>
          </w:p>
        </w:tc>
        <w:tc>
          <w:tcPr>
            <w:tcW w:w="2410" w:type="dxa"/>
          </w:tcPr>
          <w:p w14:paraId="3235BE99" w14:textId="77777777" w:rsidR="009D4B8D" w:rsidRPr="009D4B8D" w:rsidRDefault="009D4B8D" w:rsidP="009D4B8D">
            <w:pPr>
              <w:rPr>
                <w:rFonts w:ascii="Arial" w:eastAsia="Arial" w:hAnsi="Arial" w:cs="Arial"/>
                <w:b/>
                <w:color w:val="000000"/>
                <w:sz w:val="22"/>
                <w:szCs w:val="24"/>
                <w:lang w:eastAsia="en-GB"/>
              </w:rPr>
            </w:pPr>
            <w:r w:rsidRPr="009D4B8D">
              <w:rPr>
                <w:rFonts w:ascii="Arial" w:eastAsia="Arial" w:hAnsi="Arial" w:cs="Arial"/>
                <w:b/>
                <w:color w:val="000000"/>
                <w:sz w:val="22"/>
                <w:szCs w:val="24"/>
                <w:lang w:eastAsia="en-GB"/>
              </w:rPr>
              <w:t>Funded by?</w:t>
            </w:r>
          </w:p>
        </w:tc>
      </w:tr>
      <w:tr w:rsidR="009D4B8D" w:rsidRPr="009D4B8D" w14:paraId="6D95CC0D" w14:textId="77777777" w:rsidTr="001E2252">
        <w:tc>
          <w:tcPr>
            <w:tcW w:w="11335" w:type="dxa"/>
            <w:gridSpan w:val="3"/>
            <w:shd w:val="clear" w:color="auto" w:fill="A8D08D"/>
          </w:tcPr>
          <w:p w14:paraId="211605CE"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Digital/’Always live’ Information Outputs</w:t>
            </w:r>
          </w:p>
        </w:tc>
        <w:tc>
          <w:tcPr>
            <w:tcW w:w="2410" w:type="dxa"/>
            <w:shd w:val="clear" w:color="auto" w:fill="A8D08D"/>
          </w:tcPr>
          <w:p w14:paraId="64E984BA" w14:textId="77777777" w:rsidR="009D4B8D" w:rsidRPr="009D4B8D" w:rsidRDefault="009D4B8D" w:rsidP="009D4B8D">
            <w:pPr>
              <w:rPr>
                <w:rFonts w:ascii="Arial" w:eastAsia="Arial" w:hAnsi="Arial" w:cs="Arial"/>
                <w:color w:val="000000"/>
                <w:sz w:val="22"/>
                <w:szCs w:val="24"/>
                <w:lang w:eastAsia="en-GB"/>
              </w:rPr>
            </w:pPr>
          </w:p>
        </w:tc>
      </w:tr>
      <w:tr w:rsidR="009D4B8D" w:rsidRPr="009D4B8D" w14:paraId="06B9A405" w14:textId="77777777" w:rsidTr="001E2252">
        <w:tc>
          <w:tcPr>
            <w:tcW w:w="1555" w:type="dxa"/>
          </w:tcPr>
          <w:p w14:paraId="26C211ED"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WY Metro website</w:t>
            </w:r>
          </w:p>
        </w:tc>
        <w:tc>
          <w:tcPr>
            <w:tcW w:w="3543" w:type="dxa"/>
          </w:tcPr>
          <w:p w14:paraId="7E3666AB" w14:textId="61501702" w:rsidR="009D4B8D" w:rsidRPr="009D4B8D" w:rsidRDefault="009D4B8D" w:rsidP="00C43154">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 xml:space="preserve">Website available 24/7 offering stop level </w:t>
            </w:r>
            <w:r w:rsidR="00C43154" w:rsidRPr="009D4B8D">
              <w:rPr>
                <w:rFonts w:ascii="Arial" w:eastAsia="Arial" w:hAnsi="Arial" w:cs="Arial"/>
                <w:color w:val="000000"/>
                <w:sz w:val="22"/>
                <w:szCs w:val="24"/>
                <w:lang w:eastAsia="en-GB"/>
              </w:rPr>
              <w:t>real</w:t>
            </w:r>
            <w:r w:rsidR="00C43154">
              <w:rPr>
                <w:rFonts w:ascii="Arial" w:eastAsia="Arial" w:hAnsi="Arial" w:cs="Arial"/>
                <w:color w:val="000000"/>
                <w:sz w:val="22"/>
                <w:szCs w:val="24"/>
                <w:lang w:eastAsia="en-GB"/>
              </w:rPr>
              <w:t>-</w:t>
            </w:r>
            <w:r w:rsidRPr="009D4B8D">
              <w:rPr>
                <w:rFonts w:ascii="Arial" w:eastAsia="Arial" w:hAnsi="Arial" w:cs="Arial"/>
                <w:color w:val="000000"/>
                <w:sz w:val="22"/>
                <w:szCs w:val="24"/>
                <w:lang w:eastAsia="en-GB"/>
              </w:rPr>
              <w:t>time information, timetables</w:t>
            </w:r>
            <w:r w:rsidR="00C43154">
              <w:rPr>
                <w:rFonts w:ascii="Arial" w:eastAsia="Arial" w:hAnsi="Arial" w:cs="Arial"/>
                <w:color w:val="000000"/>
                <w:sz w:val="22"/>
                <w:szCs w:val="24"/>
                <w:lang w:eastAsia="en-GB"/>
              </w:rPr>
              <w:t>,</w:t>
            </w:r>
            <w:r w:rsidRPr="009D4B8D">
              <w:rPr>
                <w:rFonts w:ascii="Arial" w:eastAsia="Arial" w:hAnsi="Arial" w:cs="Arial"/>
                <w:color w:val="000000"/>
                <w:sz w:val="22"/>
                <w:szCs w:val="24"/>
                <w:lang w:eastAsia="en-GB"/>
              </w:rPr>
              <w:t xml:space="preserve"> journey planning software</w:t>
            </w:r>
            <w:r w:rsidR="00C43154">
              <w:rPr>
                <w:rFonts w:ascii="Arial" w:eastAsia="Arial" w:hAnsi="Arial" w:cs="Arial"/>
                <w:color w:val="000000"/>
                <w:sz w:val="22"/>
                <w:szCs w:val="24"/>
                <w:lang w:eastAsia="en-GB"/>
              </w:rPr>
              <w:t xml:space="preserve"> as well as travel advice and offers</w:t>
            </w:r>
            <w:r w:rsidRPr="009D4B8D">
              <w:rPr>
                <w:rFonts w:ascii="Arial" w:eastAsia="Arial" w:hAnsi="Arial" w:cs="Arial"/>
                <w:color w:val="000000"/>
                <w:sz w:val="22"/>
                <w:szCs w:val="24"/>
                <w:lang w:eastAsia="en-GB"/>
              </w:rPr>
              <w:t xml:space="preserve">. Webchat enquiry service available. </w:t>
            </w:r>
          </w:p>
        </w:tc>
        <w:tc>
          <w:tcPr>
            <w:tcW w:w="6237" w:type="dxa"/>
          </w:tcPr>
          <w:p w14:paraId="080DA975" w14:textId="080EA3CC"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retire the current journey planner. Working in partnership with Transport for the North and regional Local Transport Authorities, we will link to third party journey planner providers (for example, Google) to implement a cost-effective solution</w:t>
            </w:r>
            <w:r w:rsidR="00C43154">
              <w:rPr>
                <w:rFonts w:ascii="Arial" w:eastAsia="Arial" w:hAnsi="Arial" w:cs="Arial"/>
                <w:color w:val="000000"/>
                <w:sz w:val="22"/>
                <w:szCs w:val="24"/>
                <w:lang w:eastAsia="en-GB"/>
              </w:rPr>
              <w:t xml:space="preserve"> that </w:t>
            </w:r>
            <w:r w:rsidR="00C43154" w:rsidRPr="009D4B8D">
              <w:rPr>
                <w:rFonts w:ascii="Arial" w:eastAsia="Arial" w:hAnsi="Arial" w:cs="Arial"/>
                <w:color w:val="000000"/>
                <w:sz w:val="22"/>
                <w:szCs w:val="24"/>
                <w:lang w:eastAsia="en-GB"/>
              </w:rPr>
              <w:t>incorporat</w:t>
            </w:r>
            <w:r w:rsidR="00C43154">
              <w:rPr>
                <w:rFonts w:ascii="Arial" w:eastAsia="Arial" w:hAnsi="Arial" w:cs="Arial"/>
                <w:color w:val="000000"/>
                <w:sz w:val="22"/>
                <w:szCs w:val="24"/>
                <w:lang w:eastAsia="en-GB"/>
              </w:rPr>
              <w:t>es</w:t>
            </w:r>
            <w:r w:rsidR="00C43154" w:rsidRPr="009D4B8D">
              <w:rPr>
                <w:rFonts w:ascii="Arial" w:eastAsia="Arial" w:hAnsi="Arial" w:cs="Arial"/>
                <w:color w:val="000000"/>
                <w:sz w:val="22"/>
                <w:szCs w:val="24"/>
                <w:lang w:eastAsia="en-GB"/>
              </w:rPr>
              <w:t xml:space="preserve"> </w:t>
            </w:r>
            <w:r w:rsidRPr="009D4B8D">
              <w:rPr>
                <w:rFonts w:ascii="Arial" w:eastAsia="Arial" w:hAnsi="Arial" w:cs="Arial"/>
                <w:color w:val="000000"/>
                <w:sz w:val="22"/>
                <w:szCs w:val="24"/>
                <w:lang w:eastAsia="en-GB"/>
              </w:rPr>
              <w:t xml:space="preserve">fares and disruption information. </w:t>
            </w:r>
          </w:p>
          <w:p w14:paraId="0F2AA062" w14:textId="77777777" w:rsidR="009D4B8D" w:rsidRPr="009D4B8D" w:rsidRDefault="009D4B8D" w:rsidP="009D4B8D">
            <w:pPr>
              <w:rPr>
                <w:rFonts w:ascii="Arial" w:eastAsia="Arial" w:hAnsi="Arial" w:cs="Arial"/>
                <w:color w:val="000000"/>
                <w:sz w:val="22"/>
                <w:szCs w:val="24"/>
                <w:lang w:eastAsia="en-GB"/>
              </w:rPr>
            </w:pPr>
          </w:p>
          <w:p w14:paraId="377DBCC9" w14:textId="247E3D36" w:rsid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continue to make timetable and </w:t>
            </w:r>
            <w:r w:rsidR="00C43154">
              <w:rPr>
                <w:rFonts w:ascii="Arial" w:eastAsia="Arial" w:hAnsi="Arial" w:cs="Arial"/>
                <w:color w:val="000000"/>
                <w:sz w:val="22"/>
                <w:szCs w:val="24"/>
                <w:lang w:eastAsia="en-GB"/>
              </w:rPr>
              <w:t>r</w:t>
            </w:r>
            <w:r w:rsidR="00C43154" w:rsidRPr="009D4B8D">
              <w:rPr>
                <w:rFonts w:ascii="Arial" w:eastAsia="Arial" w:hAnsi="Arial" w:cs="Arial"/>
                <w:color w:val="000000"/>
                <w:sz w:val="22"/>
                <w:szCs w:val="24"/>
                <w:lang w:eastAsia="en-GB"/>
              </w:rPr>
              <w:t>eal</w:t>
            </w:r>
            <w:r w:rsidR="00C43154">
              <w:rPr>
                <w:rFonts w:ascii="Arial" w:eastAsia="Arial" w:hAnsi="Arial" w:cs="Arial"/>
                <w:color w:val="000000"/>
                <w:sz w:val="22"/>
                <w:szCs w:val="24"/>
                <w:lang w:eastAsia="en-GB"/>
              </w:rPr>
              <w:t>-t</w:t>
            </w:r>
            <w:r w:rsidRPr="009D4B8D">
              <w:rPr>
                <w:rFonts w:ascii="Arial" w:eastAsia="Arial" w:hAnsi="Arial" w:cs="Arial"/>
                <w:color w:val="000000"/>
                <w:sz w:val="22"/>
                <w:szCs w:val="24"/>
                <w:lang w:eastAsia="en-GB"/>
              </w:rPr>
              <w:t>ime information available via the website.</w:t>
            </w:r>
          </w:p>
          <w:p w14:paraId="71578FE3" w14:textId="77777777" w:rsidR="009D4B8D" w:rsidRPr="009D4B8D" w:rsidRDefault="009D4B8D" w:rsidP="009D4B8D">
            <w:pPr>
              <w:rPr>
                <w:rFonts w:ascii="Arial" w:eastAsia="Arial" w:hAnsi="Arial" w:cs="Arial"/>
                <w:color w:val="000000"/>
                <w:sz w:val="22"/>
                <w:szCs w:val="24"/>
                <w:lang w:eastAsia="en-GB"/>
              </w:rPr>
            </w:pPr>
          </w:p>
        </w:tc>
        <w:tc>
          <w:tcPr>
            <w:tcW w:w="2410" w:type="dxa"/>
          </w:tcPr>
          <w:p w14:paraId="4737F1D3" w14:textId="19FEFAEA" w:rsidR="009D4B8D" w:rsidRPr="009D4B8D" w:rsidRDefault="00C43154" w:rsidP="009D4B8D">
            <w:pPr>
              <w:rPr>
                <w:rFonts w:ascii="Arial" w:eastAsia="Arial" w:hAnsi="Arial" w:cs="Arial"/>
                <w:color w:val="000000"/>
                <w:sz w:val="22"/>
                <w:szCs w:val="24"/>
                <w:lang w:eastAsia="en-GB"/>
              </w:rPr>
            </w:pPr>
            <w:proofErr w:type="gramStart"/>
            <w:r>
              <w:rPr>
                <w:rFonts w:ascii="Arial" w:eastAsia="Arial" w:hAnsi="Arial" w:cs="Arial"/>
                <w:color w:val="000000"/>
                <w:sz w:val="22"/>
                <w:szCs w:val="24"/>
                <w:lang w:eastAsia="en-GB"/>
              </w:rPr>
              <w:t xml:space="preserve">wymetro.com </w:t>
            </w:r>
            <w:r w:rsidR="009D4B8D" w:rsidRPr="009D4B8D">
              <w:rPr>
                <w:rFonts w:ascii="Arial" w:eastAsia="Arial" w:hAnsi="Arial" w:cs="Arial"/>
                <w:color w:val="000000"/>
                <w:sz w:val="22"/>
                <w:szCs w:val="24"/>
                <w:lang w:eastAsia="en-GB"/>
              </w:rPr>
              <w:t xml:space="preserve"> website</w:t>
            </w:r>
            <w:proofErr w:type="gramEnd"/>
            <w:r w:rsidR="009D4B8D" w:rsidRPr="009D4B8D">
              <w:rPr>
                <w:rFonts w:ascii="Arial" w:eastAsia="Arial" w:hAnsi="Arial" w:cs="Arial"/>
                <w:color w:val="000000"/>
                <w:sz w:val="22"/>
                <w:szCs w:val="24"/>
                <w:lang w:eastAsia="en-GB"/>
              </w:rPr>
              <w:t>: W</w:t>
            </w:r>
            <w:r>
              <w:rPr>
                <w:rFonts w:ascii="Arial" w:eastAsia="Arial" w:hAnsi="Arial" w:cs="Arial"/>
                <w:color w:val="000000"/>
                <w:sz w:val="22"/>
                <w:szCs w:val="24"/>
                <w:lang w:eastAsia="en-GB"/>
              </w:rPr>
              <w:t xml:space="preserve">est </w:t>
            </w:r>
            <w:r w:rsidR="009D4B8D" w:rsidRPr="009D4B8D">
              <w:rPr>
                <w:rFonts w:ascii="Arial" w:eastAsia="Arial" w:hAnsi="Arial" w:cs="Arial"/>
                <w:color w:val="000000"/>
                <w:sz w:val="22"/>
                <w:szCs w:val="24"/>
                <w:lang w:eastAsia="en-GB"/>
              </w:rPr>
              <w:t>Y</w:t>
            </w:r>
            <w:r>
              <w:rPr>
                <w:rFonts w:ascii="Arial" w:eastAsia="Arial" w:hAnsi="Arial" w:cs="Arial"/>
                <w:color w:val="000000"/>
                <w:sz w:val="22"/>
                <w:szCs w:val="24"/>
                <w:lang w:eastAsia="en-GB"/>
              </w:rPr>
              <w:t xml:space="preserve">orkshire </w:t>
            </w:r>
            <w:r w:rsidR="009D4B8D" w:rsidRPr="009D4B8D">
              <w:rPr>
                <w:rFonts w:ascii="Arial" w:eastAsia="Arial" w:hAnsi="Arial" w:cs="Arial"/>
                <w:color w:val="000000"/>
                <w:sz w:val="22"/>
                <w:szCs w:val="24"/>
                <w:lang w:eastAsia="en-GB"/>
              </w:rPr>
              <w:t>C</w:t>
            </w:r>
            <w:r>
              <w:rPr>
                <w:rFonts w:ascii="Arial" w:eastAsia="Arial" w:hAnsi="Arial" w:cs="Arial"/>
                <w:color w:val="000000"/>
                <w:sz w:val="22"/>
                <w:szCs w:val="24"/>
                <w:lang w:eastAsia="en-GB"/>
              </w:rPr>
              <w:t xml:space="preserve">ombined </w:t>
            </w:r>
            <w:r w:rsidR="009D4B8D" w:rsidRPr="009D4B8D">
              <w:rPr>
                <w:rFonts w:ascii="Arial" w:eastAsia="Arial" w:hAnsi="Arial" w:cs="Arial"/>
                <w:color w:val="000000"/>
                <w:sz w:val="22"/>
                <w:szCs w:val="24"/>
                <w:lang w:eastAsia="en-GB"/>
              </w:rPr>
              <w:t>A</w:t>
            </w:r>
            <w:r>
              <w:rPr>
                <w:rFonts w:ascii="Arial" w:eastAsia="Arial" w:hAnsi="Arial" w:cs="Arial"/>
                <w:color w:val="000000"/>
                <w:sz w:val="22"/>
                <w:szCs w:val="24"/>
                <w:lang w:eastAsia="en-GB"/>
              </w:rPr>
              <w:t>uthority</w:t>
            </w:r>
          </w:p>
          <w:p w14:paraId="4844F6F5" w14:textId="77777777" w:rsidR="009D4B8D" w:rsidRPr="009D4B8D" w:rsidRDefault="009D4B8D" w:rsidP="009D4B8D">
            <w:pPr>
              <w:rPr>
                <w:rFonts w:ascii="Arial" w:eastAsia="Arial" w:hAnsi="Arial" w:cs="Arial"/>
                <w:color w:val="000000"/>
                <w:sz w:val="22"/>
                <w:szCs w:val="24"/>
                <w:lang w:eastAsia="en-GB"/>
              </w:rPr>
            </w:pPr>
          </w:p>
          <w:p w14:paraId="18C2DD8A"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Journey planners: Third party commercial partners</w:t>
            </w:r>
          </w:p>
        </w:tc>
      </w:tr>
      <w:tr w:rsidR="009D4B8D" w:rsidRPr="009D4B8D" w14:paraId="2F6DDEF9" w14:textId="77777777" w:rsidTr="001E2252">
        <w:tc>
          <w:tcPr>
            <w:tcW w:w="1555" w:type="dxa"/>
          </w:tcPr>
          <w:p w14:paraId="1AD5FFBA"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Social media</w:t>
            </w:r>
          </w:p>
        </w:tc>
        <w:tc>
          <w:tcPr>
            <w:tcW w:w="3543" w:type="dxa"/>
          </w:tcPr>
          <w:p w14:paraId="1EC046FB" w14:textId="02C34286" w:rsidR="009D4B8D" w:rsidRPr="009D4B8D" w:rsidRDefault="009D4B8D" w:rsidP="00C43154">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Service information</w:t>
            </w:r>
            <w:r w:rsidR="00C43154">
              <w:rPr>
                <w:rFonts w:ascii="Arial" w:eastAsia="Arial" w:hAnsi="Arial" w:cs="Arial"/>
                <w:color w:val="000000"/>
                <w:sz w:val="22"/>
                <w:szCs w:val="24"/>
                <w:lang w:eastAsia="en-GB"/>
              </w:rPr>
              <w:t xml:space="preserve">, </w:t>
            </w:r>
            <w:r w:rsidRPr="009D4B8D">
              <w:rPr>
                <w:rFonts w:ascii="Arial" w:eastAsia="Arial" w:hAnsi="Arial" w:cs="Arial"/>
                <w:color w:val="000000"/>
                <w:sz w:val="22"/>
                <w:szCs w:val="24"/>
                <w:lang w:eastAsia="en-GB"/>
              </w:rPr>
              <w:t>custom</w:t>
            </w:r>
            <w:r w:rsidR="00C43154">
              <w:rPr>
                <w:rFonts w:ascii="Arial" w:eastAsia="Arial" w:hAnsi="Arial" w:cs="Arial"/>
                <w:color w:val="000000"/>
                <w:sz w:val="22"/>
                <w:szCs w:val="24"/>
                <w:lang w:eastAsia="en-GB"/>
              </w:rPr>
              <w:t>er</w:t>
            </w:r>
            <w:r w:rsidRPr="009D4B8D">
              <w:rPr>
                <w:rFonts w:ascii="Arial" w:eastAsia="Arial" w:hAnsi="Arial" w:cs="Arial"/>
                <w:color w:val="000000"/>
                <w:sz w:val="22"/>
                <w:szCs w:val="24"/>
                <w:lang w:eastAsia="en-GB"/>
              </w:rPr>
              <w:t xml:space="preserve"> assistance</w:t>
            </w:r>
            <w:r w:rsidR="00C43154">
              <w:rPr>
                <w:rFonts w:ascii="Arial" w:eastAsia="Arial" w:hAnsi="Arial" w:cs="Arial"/>
                <w:color w:val="000000"/>
                <w:sz w:val="22"/>
                <w:szCs w:val="24"/>
                <w:lang w:eastAsia="en-GB"/>
              </w:rPr>
              <w:t>, travel advice and offers</w:t>
            </w:r>
            <w:r w:rsidRPr="009D4B8D">
              <w:rPr>
                <w:rFonts w:ascii="Arial" w:eastAsia="Arial" w:hAnsi="Arial" w:cs="Arial"/>
                <w:color w:val="000000"/>
                <w:sz w:val="22"/>
                <w:szCs w:val="24"/>
                <w:lang w:eastAsia="en-GB"/>
              </w:rPr>
              <w:t xml:space="preserve"> via </w:t>
            </w:r>
            <w:r w:rsidR="00C43154">
              <w:rPr>
                <w:rFonts w:ascii="Arial" w:eastAsia="Arial" w:hAnsi="Arial" w:cs="Arial"/>
                <w:color w:val="000000"/>
                <w:sz w:val="22"/>
                <w:szCs w:val="24"/>
                <w:lang w:eastAsia="en-GB"/>
              </w:rPr>
              <w:t>T</w:t>
            </w:r>
            <w:r w:rsidR="00C43154" w:rsidRPr="009D4B8D">
              <w:rPr>
                <w:rFonts w:ascii="Arial" w:eastAsia="Arial" w:hAnsi="Arial" w:cs="Arial"/>
                <w:color w:val="000000"/>
                <w:sz w:val="22"/>
                <w:szCs w:val="24"/>
                <w:lang w:eastAsia="en-GB"/>
              </w:rPr>
              <w:t xml:space="preserve">witter </w:t>
            </w:r>
            <w:r w:rsidRPr="009D4B8D">
              <w:rPr>
                <w:rFonts w:ascii="Arial" w:eastAsia="Arial" w:hAnsi="Arial" w:cs="Arial"/>
                <w:color w:val="000000"/>
                <w:sz w:val="22"/>
                <w:szCs w:val="24"/>
                <w:lang w:eastAsia="en-GB"/>
              </w:rPr>
              <w:t xml:space="preserve">and </w:t>
            </w:r>
            <w:r w:rsidR="00C43154">
              <w:rPr>
                <w:rFonts w:ascii="Arial" w:eastAsia="Arial" w:hAnsi="Arial" w:cs="Arial"/>
                <w:color w:val="000000"/>
                <w:sz w:val="22"/>
                <w:szCs w:val="24"/>
                <w:lang w:eastAsia="en-GB"/>
              </w:rPr>
              <w:t>F</w:t>
            </w:r>
            <w:r w:rsidR="00C43154" w:rsidRPr="009D4B8D">
              <w:rPr>
                <w:rFonts w:ascii="Arial" w:eastAsia="Arial" w:hAnsi="Arial" w:cs="Arial"/>
                <w:color w:val="000000"/>
                <w:sz w:val="22"/>
                <w:szCs w:val="24"/>
                <w:lang w:eastAsia="en-GB"/>
              </w:rPr>
              <w:t xml:space="preserve">acebook </w:t>
            </w:r>
            <w:r w:rsidRPr="009D4B8D">
              <w:rPr>
                <w:rFonts w:ascii="Arial" w:eastAsia="Arial" w:hAnsi="Arial" w:cs="Arial"/>
                <w:color w:val="000000"/>
                <w:sz w:val="22"/>
                <w:szCs w:val="24"/>
                <w:lang w:eastAsia="en-GB"/>
              </w:rPr>
              <w:t>provided between 07:00 – 20:00</w:t>
            </w:r>
          </w:p>
        </w:tc>
        <w:tc>
          <w:tcPr>
            <w:tcW w:w="6237" w:type="dxa"/>
          </w:tcPr>
          <w:p w14:paraId="516FDECE" w14:textId="6414EC83"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continue to use and promote social media to disseminate live information</w:t>
            </w:r>
            <w:r w:rsidR="00C43154">
              <w:rPr>
                <w:rFonts w:ascii="Arial" w:eastAsia="Arial" w:hAnsi="Arial" w:cs="Arial"/>
                <w:color w:val="000000"/>
                <w:sz w:val="22"/>
                <w:szCs w:val="24"/>
                <w:lang w:eastAsia="en-GB"/>
              </w:rPr>
              <w:t xml:space="preserve"> and respond promptly to people’s travel enquiries</w:t>
            </w:r>
            <w:r w:rsidRPr="009D4B8D">
              <w:rPr>
                <w:rFonts w:ascii="Arial" w:eastAsia="Arial" w:hAnsi="Arial" w:cs="Arial"/>
                <w:color w:val="000000"/>
                <w:sz w:val="22"/>
                <w:szCs w:val="24"/>
                <w:lang w:eastAsia="en-GB"/>
              </w:rPr>
              <w:t>.</w:t>
            </w:r>
          </w:p>
          <w:p w14:paraId="4BC35396" w14:textId="77777777" w:rsidR="009D4B8D" w:rsidRPr="009D4B8D" w:rsidRDefault="009D4B8D" w:rsidP="009D4B8D">
            <w:pPr>
              <w:rPr>
                <w:rFonts w:ascii="Arial" w:eastAsia="Arial" w:hAnsi="Arial" w:cs="Arial"/>
                <w:color w:val="000000"/>
                <w:sz w:val="22"/>
                <w:szCs w:val="24"/>
                <w:lang w:eastAsia="en-GB"/>
              </w:rPr>
            </w:pPr>
          </w:p>
          <w:p w14:paraId="6DC02C5B" w14:textId="77777777" w:rsid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explore new channels such as Snapchat and Instagram, which have been identified by young people, to signpost service information.</w:t>
            </w:r>
          </w:p>
          <w:p w14:paraId="1F6A77A9" w14:textId="007287E3"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 xml:space="preserve"> </w:t>
            </w:r>
          </w:p>
        </w:tc>
        <w:tc>
          <w:tcPr>
            <w:tcW w:w="2410" w:type="dxa"/>
          </w:tcPr>
          <w:p w14:paraId="527D63E3" w14:textId="17DBCCDF" w:rsidR="009D4B8D" w:rsidRPr="009D4B8D" w:rsidRDefault="00C43154"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W</w:t>
            </w:r>
            <w:r>
              <w:rPr>
                <w:rFonts w:ascii="Arial" w:eastAsia="Arial" w:hAnsi="Arial" w:cs="Arial"/>
                <w:color w:val="000000"/>
                <w:sz w:val="22"/>
                <w:szCs w:val="24"/>
                <w:lang w:eastAsia="en-GB"/>
              </w:rPr>
              <w:t xml:space="preserve">est </w:t>
            </w:r>
            <w:r w:rsidRPr="009D4B8D">
              <w:rPr>
                <w:rFonts w:ascii="Arial" w:eastAsia="Arial" w:hAnsi="Arial" w:cs="Arial"/>
                <w:color w:val="000000"/>
                <w:sz w:val="22"/>
                <w:szCs w:val="24"/>
                <w:lang w:eastAsia="en-GB"/>
              </w:rPr>
              <w:t>Y</w:t>
            </w:r>
            <w:r>
              <w:rPr>
                <w:rFonts w:ascii="Arial" w:eastAsia="Arial" w:hAnsi="Arial" w:cs="Arial"/>
                <w:color w:val="000000"/>
                <w:sz w:val="22"/>
                <w:szCs w:val="24"/>
                <w:lang w:eastAsia="en-GB"/>
              </w:rPr>
              <w:t xml:space="preserve">orkshire </w:t>
            </w:r>
            <w:r w:rsidRPr="009D4B8D">
              <w:rPr>
                <w:rFonts w:ascii="Arial" w:eastAsia="Arial" w:hAnsi="Arial" w:cs="Arial"/>
                <w:color w:val="000000"/>
                <w:sz w:val="22"/>
                <w:szCs w:val="24"/>
                <w:lang w:eastAsia="en-GB"/>
              </w:rPr>
              <w:t>C</w:t>
            </w:r>
            <w:r>
              <w:rPr>
                <w:rFonts w:ascii="Arial" w:eastAsia="Arial" w:hAnsi="Arial" w:cs="Arial"/>
                <w:color w:val="000000"/>
                <w:sz w:val="22"/>
                <w:szCs w:val="24"/>
                <w:lang w:eastAsia="en-GB"/>
              </w:rPr>
              <w:t xml:space="preserve">ombined </w:t>
            </w:r>
            <w:r w:rsidRPr="009D4B8D">
              <w:rPr>
                <w:rFonts w:ascii="Arial" w:eastAsia="Arial" w:hAnsi="Arial" w:cs="Arial"/>
                <w:color w:val="000000"/>
                <w:sz w:val="22"/>
                <w:szCs w:val="24"/>
                <w:lang w:eastAsia="en-GB"/>
              </w:rPr>
              <w:t>A</w:t>
            </w:r>
            <w:r>
              <w:rPr>
                <w:rFonts w:ascii="Arial" w:eastAsia="Arial" w:hAnsi="Arial" w:cs="Arial"/>
                <w:color w:val="000000"/>
                <w:sz w:val="22"/>
                <w:szCs w:val="24"/>
                <w:lang w:eastAsia="en-GB"/>
              </w:rPr>
              <w:t>uthority</w:t>
            </w:r>
            <w:r w:rsidR="009D4B8D" w:rsidRPr="009D4B8D">
              <w:rPr>
                <w:rFonts w:ascii="Arial" w:eastAsia="Arial" w:hAnsi="Arial" w:cs="Arial"/>
                <w:color w:val="000000"/>
                <w:sz w:val="22"/>
                <w:szCs w:val="24"/>
                <w:lang w:eastAsia="en-GB"/>
              </w:rPr>
              <w:t>, West Yorkshire Ticketing Company &amp; bus operators</w:t>
            </w:r>
          </w:p>
        </w:tc>
      </w:tr>
      <w:tr w:rsidR="009D4B8D" w:rsidRPr="009D4B8D" w14:paraId="1AABED64" w14:textId="77777777" w:rsidTr="001E2252">
        <w:tc>
          <w:tcPr>
            <w:tcW w:w="1555" w:type="dxa"/>
          </w:tcPr>
          <w:p w14:paraId="250FB254" w14:textId="3F328BAD" w:rsidR="009D4B8D" w:rsidRPr="009D4B8D" w:rsidRDefault="009D4B8D" w:rsidP="00C43154">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Real</w:t>
            </w:r>
            <w:r w:rsidR="00C43154">
              <w:rPr>
                <w:rFonts w:ascii="Arial" w:eastAsia="Arial" w:hAnsi="Arial" w:cs="Arial"/>
                <w:color w:val="000000"/>
                <w:sz w:val="22"/>
                <w:szCs w:val="24"/>
                <w:lang w:eastAsia="en-GB"/>
              </w:rPr>
              <w:t>-t</w:t>
            </w:r>
            <w:r w:rsidRPr="009D4B8D">
              <w:rPr>
                <w:rFonts w:ascii="Arial" w:eastAsia="Arial" w:hAnsi="Arial" w:cs="Arial"/>
                <w:color w:val="000000"/>
                <w:sz w:val="22"/>
                <w:szCs w:val="24"/>
                <w:lang w:eastAsia="en-GB"/>
              </w:rPr>
              <w:t xml:space="preserve">ime </w:t>
            </w:r>
            <w:r w:rsidR="00C43154">
              <w:rPr>
                <w:rFonts w:ascii="Arial" w:eastAsia="Arial" w:hAnsi="Arial" w:cs="Arial"/>
                <w:color w:val="000000"/>
                <w:sz w:val="22"/>
                <w:szCs w:val="24"/>
                <w:lang w:eastAsia="en-GB"/>
              </w:rPr>
              <w:t>i</w:t>
            </w:r>
            <w:r w:rsidR="00C43154" w:rsidRPr="009D4B8D">
              <w:rPr>
                <w:rFonts w:ascii="Arial" w:eastAsia="Arial" w:hAnsi="Arial" w:cs="Arial"/>
                <w:color w:val="000000"/>
                <w:sz w:val="22"/>
                <w:szCs w:val="24"/>
                <w:lang w:eastAsia="en-GB"/>
              </w:rPr>
              <w:t xml:space="preserve">nformation </w:t>
            </w:r>
            <w:r w:rsidRPr="009D4B8D">
              <w:rPr>
                <w:rFonts w:ascii="Arial" w:eastAsia="Arial" w:hAnsi="Arial" w:cs="Arial"/>
                <w:color w:val="000000"/>
                <w:sz w:val="22"/>
                <w:szCs w:val="24"/>
                <w:lang w:eastAsia="en-GB"/>
              </w:rPr>
              <w:t xml:space="preserve">via </w:t>
            </w:r>
            <w:r w:rsidR="00C43154">
              <w:rPr>
                <w:rFonts w:ascii="Arial" w:eastAsia="Arial" w:hAnsi="Arial" w:cs="Arial"/>
                <w:color w:val="000000"/>
                <w:sz w:val="22"/>
                <w:szCs w:val="24"/>
                <w:lang w:eastAsia="en-GB"/>
              </w:rPr>
              <w:t>s</w:t>
            </w:r>
            <w:r w:rsidR="00C43154" w:rsidRPr="009D4B8D">
              <w:rPr>
                <w:rFonts w:ascii="Arial" w:eastAsia="Arial" w:hAnsi="Arial" w:cs="Arial"/>
                <w:color w:val="000000"/>
                <w:sz w:val="22"/>
                <w:szCs w:val="24"/>
                <w:lang w:eastAsia="en-GB"/>
              </w:rPr>
              <w:t xml:space="preserve">martphone </w:t>
            </w:r>
            <w:r w:rsidRPr="009D4B8D">
              <w:rPr>
                <w:rFonts w:ascii="Arial" w:eastAsia="Arial" w:hAnsi="Arial" w:cs="Arial"/>
                <w:color w:val="000000"/>
                <w:sz w:val="22"/>
                <w:szCs w:val="24"/>
                <w:lang w:eastAsia="en-GB"/>
              </w:rPr>
              <w:t>and web</w:t>
            </w:r>
          </w:p>
        </w:tc>
        <w:tc>
          <w:tcPr>
            <w:tcW w:w="3543" w:type="dxa"/>
          </w:tcPr>
          <w:p w14:paraId="6638F902" w14:textId="1125338F" w:rsidR="009D4B8D" w:rsidRPr="009D4B8D" w:rsidRDefault="009D4B8D" w:rsidP="00C43154">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Real</w:t>
            </w:r>
            <w:r w:rsidR="00C43154">
              <w:rPr>
                <w:rFonts w:ascii="Arial" w:eastAsia="Arial" w:hAnsi="Arial" w:cs="Arial"/>
                <w:color w:val="000000"/>
                <w:sz w:val="22"/>
                <w:szCs w:val="24"/>
                <w:lang w:eastAsia="en-GB"/>
              </w:rPr>
              <w:t>-t</w:t>
            </w:r>
            <w:r w:rsidRPr="009D4B8D">
              <w:rPr>
                <w:rFonts w:ascii="Arial" w:eastAsia="Arial" w:hAnsi="Arial" w:cs="Arial"/>
                <w:color w:val="000000"/>
                <w:sz w:val="22"/>
                <w:szCs w:val="24"/>
                <w:lang w:eastAsia="en-GB"/>
              </w:rPr>
              <w:t xml:space="preserve">ime data processed by the Combined Authority is available </w:t>
            </w:r>
            <w:r w:rsidR="00C43154">
              <w:rPr>
                <w:rFonts w:ascii="Arial" w:eastAsia="Arial" w:hAnsi="Arial" w:cs="Arial"/>
                <w:color w:val="000000"/>
                <w:sz w:val="22"/>
                <w:szCs w:val="24"/>
                <w:lang w:eastAsia="en-GB"/>
              </w:rPr>
              <w:t xml:space="preserve">to smart device and PC| users </w:t>
            </w:r>
            <w:r w:rsidRPr="009D4B8D">
              <w:rPr>
                <w:rFonts w:ascii="Arial" w:eastAsia="Arial" w:hAnsi="Arial" w:cs="Arial"/>
                <w:color w:val="000000"/>
                <w:sz w:val="22"/>
                <w:szCs w:val="24"/>
                <w:lang w:eastAsia="en-GB"/>
              </w:rPr>
              <w:t xml:space="preserve">via </w:t>
            </w:r>
            <w:r w:rsidR="00C43154">
              <w:rPr>
                <w:rFonts w:ascii="Arial" w:eastAsia="Arial" w:hAnsi="Arial" w:cs="Arial"/>
                <w:color w:val="000000"/>
                <w:sz w:val="22"/>
                <w:szCs w:val="24"/>
                <w:lang w:eastAsia="en-GB"/>
              </w:rPr>
              <w:t xml:space="preserve">the wymetro.com </w:t>
            </w:r>
            <w:r w:rsidRPr="009D4B8D">
              <w:rPr>
                <w:rFonts w:ascii="Arial" w:eastAsia="Arial" w:hAnsi="Arial" w:cs="Arial"/>
                <w:color w:val="000000"/>
                <w:sz w:val="22"/>
                <w:szCs w:val="24"/>
                <w:lang w:eastAsia="en-GB"/>
              </w:rPr>
              <w:t xml:space="preserve">website and </w:t>
            </w:r>
            <w:r w:rsidR="00C43154">
              <w:rPr>
                <w:rFonts w:ascii="Arial" w:eastAsia="Arial" w:hAnsi="Arial" w:cs="Arial"/>
                <w:color w:val="000000"/>
                <w:sz w:val="22"/>
                <w:szCs w:val="24"/>
                <w:lang w:eastAsia="en-GB"/>
              </w:rPr>
              <w:t xml:space="preserve">real-time </w:t>
            </w:r>
            <w:r w:rsidRPr="009D4B8D">
              <w:rPr>
                <w:rFonts w:ascii="Arial" w:eastAsia="Arial" w:hAnsi="Arial" w:cs="Arial"/>
                <w:color w:val="000000"/>
                <w:sz w:val="22"/>
                <w:szCs w:val="24"/>
                <w:lang w:eastAsia="en-GB"/>
              </w:rPr>
              <w:t xml:space="preserve">data </w:t>
            </w:r>
            <w:r w:rsidR="00C43154">
              <w:rPr>
                <w:rFonts w:ascii="Arial" w:eastAsia="Arial" w:hAnsi="Arial" w:cs="Arial"/>
                <w:color w:val="000000"/>
                <w:sz w:val="22"/>
                <w:szCs w:val="24"/>
                <w:lang w:eastAsia="en-GB"/>
              </w:rPr>
              <w:t xml:space="preserve">is </w:t>
            </w:r>
            <w:r w:rsidRPr="009D4B8D">
              <w:rPr>
                <w:rFonts w:ascii="Arial" w:eastAsia="Arial" w:hAnsi="Arial" w:cs="Arial"/>
                <w:color w:val="000000"/>
                <w:sz w:val="22"/>
                <w:szCs w:val="24"/>
                <w:lang w:eastAsia="en-GB"/>
              </w:rPr>
              <w:t xml:space="preserve">made </w:t>
            </w:r>
            <w:r w:rsidR="00C43154">
              <w:rPr>
                <w:rFonts w:ascii="Arial" w:eastAsia="Arial" w:hAnsi="Arial" w:cs="Arial"/>
                <w:color w:val="000000"/>
                <w:sz w:val="22"/>
                <w:szCs w:val="24"/>
                <w:lang w:eastAsia="en-GB"/>
              </w:rPr>
              <w:t>‘</w:t>
            </w:r>
            <w:r w:rsidRPr="009D4B8D">
              <w:rPr>
                <w:rFonts w:ascii="Arial" w:eastAsia="Arial" w:hAnsi="Arial" w:cs="Arial"/>
                <w:color w:val="000000"/>
                <w:sz w:val="22"/>
                <w:szCs w:val="24"/>
                <w:lang w:eastAsia="en-GB"/>
              </w:rPr>
              <w:t>open</w:t>
            </w:r>
            <w:r w:rsidR="00C43154">
              <w:rPr>
                <w:rFonts w:ascii="Arial" w:eastAsia="Arial" w:hAnsi="Arial" w:cs="Arial"/>
                <w:color w:val="000000"/>
                <w:sz w:val="22"/>
                <w:szCs w:val="24"/>
                <w:lang w:eastAsia="en-GB"/>
              </w:rPr>
              <w:t>’</w:t>
            </w:r>
            <w:r w:rsidRPr="009D4B8D">
              <w:rPr>
                <w:rFonts w:ascii="Arial" w:eastAsia="Arial" w:hAnsi="Arial" w:cs="Arial"/>
                <w:color w:val="000000"/>
                <w:sz w:val="22"/>
                <w:szCs w:val="24"/>
                <w:lang w:eastAsia="en-GB"/>
              </w:rPr>
              <w:t xml:space="preserve"> to be used via third party smartphone apps.</w:t>
            </w:r>
          </w:p>
        </w:tc>
        <w:tc>
          <w:tcPr>
            <w:tcW w:w="6237" w:type="dxa"/>
          </w:tcPr>
          <w:p w14:paraId="32B5C048" w14:textId="38FF87F8"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explore </w:t>
            </w:r>
            <w:r w:rsidR="00C43154">
              <w:rPr>
                <w:rFonts w:ascii="Arial" w:eastAsia="Arial" w:hAnsi="Arial" w:cs="Arial"/>
                <w:color w:val="000000"/>
                <w:sz w:val="22"/>
                <w:szCs w:val="24"/>
                <w:lang w:eastAsia="en-GB"/>
              </w:rPr>
              <w:t xml:space="preserve">ways to improve </w:t>
            </w:r>
            <w:r w:rsidRPr="009D4B8D">
              <w:rPr>
                <w:rFonts w:ascii="Arial" w:eastAsia="Arial" w:hAnsi="Arial" w:cs="Arial"/>
                <w:color w:val="000000"/>
                <w:sz w:val="22"/>
                <w:szCs w:val="24"/>
                <w:lang w:eastAsia="en-GB"/>
              </w:rPr>
              <w:t>the processing</w:t>
            </w:r>
            <w:r w:rsidR="00C43154">
              <w:rPr>
                <w:rFonts w:ascii="Arial" w:eastAsia="Arial" w:hAnsi="Arial" w:cs="Arial"/>
                <w:color w:val="000000"/>
                <w:sz w:val="22"/>
                <w:szCs w:val="24"/>
                <w:lang w:eastAsia="en-GB"/>
              </w:rPr>
              <w:t xml:space="preserve">, accuracy </w:t>
            </w:r>
            <w:r w:rsidRPr="009D4B8D">
              <w:rPr>
                <w:rFonts w:ascii="Arial" w:eastAsia="Arial" w:hAnsi="Arial" w:cs="Arial"/>
                <w:color w:val="000000"/>
                <w:sz w:val="22"/>
                <w:szCs w:val="24"/>
                <w:lang w:eastAsia="en-GB"/>
              </w:rPr>
              <w:t>and delivery of real</w:t>
            </w:r>
            <w:r w:rsidR="00C43154">
              <w:rPr>
                <w:rFonts w:ascii="Arial" w:eastAsia="Arial" w:hAnsi="Arial" w:cs="Arial"/>
                <w:color w:val="000000"/>
                <w:sz w:val="22"/>
                <w:szCs w:val="24"/>
                <w:lang w:eastAsia="en-GB"/>
              </w:rPr>
              <w:t>-</w:t>
            </w:r>
            <w:r w:rsidRPr="009D4B8D">
              <w:rPr>
                <w:rFonts w:ascii="Arial" w:eastAsia="Arial" w:hAnsi="Arial" w:cs="Arial"/>
                <w:color w:val="000000"/>
                <w:sz w:val="22"/>
                <w:szCs w:val="24"/>
                <w:lang w:eastAsia="en-GB"/>
              </w:rPr>
              <w:t xml:space="preserve">time information and promote the availability of the </w:t>
            </w:r>
            <w:r w:rsidR="00C43154">
              <w:rPr>
                <w:rFonts w:ascii="Arial" w:eastAsia="Arial" w:hAnsi="Arial" w:cs="Arial"/>
                <w:color w:val="000000"/>
                <w:sz w:val="22"/>
                <w:szCs w:val="24"/>
                <w:lang w:eastAsia="en-GB"/>
              </w:rPr>
              <w:t>service</w:t>
            </w:r>
            <w:r w:rsidRPr="009D4B8D">
              <w:rPr>
                <w:rFonts w:ascii="Arial" w:eastAsia="Arial" w:hAnsi="Arial" w:cs="Arial"/>
                <w:color w:val="000000"/>
                <w:sz w:val="22"/>
                <w:szCs w:val="24"/>
                <w:lang w:eastAsia="en-GB"/>
              </w:rPr>
              <w:t>.</w:t>
            </w:r>
          </w:p>
          <w:p w14:paraId="019E5BFB" w14:textId="77777777" w:rsidR="009D4B8D" w:rsidRPr="009D4B8D" w:rsidRDefault="009D4B8D" w:rsidP="009D4B8D">
            <w:pPr>
              <w:rPr>
                <w:rFonts w:ascii="Arial" w:eastAsia="Arial" w:hAnsi="Arial" w:cs="Arial"/>
                <w:color w:val="000000"/>
                <w:sz w:val="22"/>
                <w:szCs w:val="24"/>
                <w:lang w:eastAsia="en-GB"/>
              </w:rPr>
            </w:pPr>
          </w:p>
          <w:p w14:paraId="44D3C770" w14:textId="0A7E2877" w:rsid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enhance the provision of </w:t>
            </w:r>
            <w:proofErr w:type="gramStart"/>
            <w:r w:rsidR="00C43154">
              <w:rPr>
                <w:rFonts w:ascii="Arial" w:eastAsia="Arial" w:hAnsi="Arial" w:cs="Arial"/>
                <w:color w:val="000000"/>
                <w:sz w:val="22"/>
                <w:szCs w:val="24"/>
                <w:lang w:eastAsia="en-GB"/>
              </w:rPr>
              <w:t>r</w:t>
            </w:r>
            <w:r w:rsidR="00C43154" w:rsidRPr="009D4B8D">
              <w:rPr>
                <w:rFonts w:ascii="Arial" w:eastAsia="Arial" w:hAnsi="Arial" w:cs="Arial"/>
                <w:color w:val="000000"/>
                <w:sz w:val="22"/>
                <w:szCs w:val="24"/>
                <w:lang w:eastAsia="en-GB"/>
              </w:rPr>
              <w:t>eal</w:t>
            </w:r>
            <w:r w:rsidR="00C43154">
              <w:rPr>
                <w:rFonts w:ascii="Arial" w:eastAsia="Arial" w:hAnsi="Arial" w:cs="Arial"/>
                <w:color w:val="000000"/>
                <w:sz w:val="22"/>
                <w:szCs w:val="24"/>
                <w:lang w:eastAsia="en-GB"/>
              </w:rPr>
              <w:t>-</w:t>
            </w:r>
            <w:r w:rsidRPr="009D4B8D">
              <w:rPr>
                <w:rFonts w:ascii="Arial" w:eastAsia="Arial" w:hAnsi="Arial" w:cs="Arial"/>
                <w:color w:val="000000"/>
                <w:sz w:val="22"/>
                <w:szCs w:val="24"/>
                <w:lang w:eastAsia="en-GB"/>
              </w:rPr>
              <w:t>data</w:t>
            </w:r>
            <w:proofErr w:type="gramEnd"/>
            <w:r w:rsidRPr="009D4B8D">
              <w:rPr>
                <w:rFonts w:ascii="Arial" w:eastAsia="Arial" w:hAnsi="Arial" w:cs="Arial"/>
                <w:color w:val="000000"/>
                <w:sz w:val="22"/>
                <w:szCs w:val="24"/>
                <w:lang w:eastAsia="en-GB"/>
              </w:rPr>
              <w:t xml:space="preserve"> being made available as open data to enable innovation of third party applications and journey planning tools.</w:t>
            </w:r>
          </w:p>
          <w:p w14:paraId="333B6D26" w14:textId="77777777" w:rsidR="009D4B8D" w:rsidRPr="009D4B8D" w:rsidRDefault="009D4B8D" w:rsidP="009D4B8D">
            <w:pPr>
              <w:rPr>
                <w:rFonts w:ascii="Arial" w:eastAsia="Arial" w:hAnsi="Arial" w:cs="Arial"/>
                <w:color w:val="000000"/>
                <w:sz w:val="22"/>
                <w:szCs w:val="24"/>
                <w:lang w:eastAsia="en-GB"/>
              </w:rPr>
            </w:pPr>
          </w:p>
        </w:tc>
        <w:tc>
          <w:tcPr>
            <w:tcW w:w="2410" w:type="dxa"/>
          </w:tcPr>
          <w:p w14:paraId="09D710CB" w14:textId="24E303F8" w:rsidR="009D4B8D" w:rsidRPr="009D4B8D" w:rsidRDefault="00C43154" w:rsidP="009D4B8D">
            <w:pPr>
              <w:rPr>
                <w:rFonts w:ascii="Arial" w:eastAsia="Arial" w:hAnsi="Arial" w:cs="Arial"/>
                <w:b/>
                <w:color w:val="000000"/>
                <w:sz w:val="22"/>
                <w:szCs w:val="24"/>
                <w:lang w:eastAsia="en-GB"/>
              </w:rPr>
            </w:pPr>
            <w:r w:rsidRPr="009D4B8D">
              <w:rPr>
                <w:rFonts w:ascii="Arial" w:eastAsia="Arial" w:hAnsi="Arial" w:cs="Arial"/>
                <w:color w:val="000000"/>
                <w:sz w:val="22"/>
                <w:szCs w:val="24"/>
                <w:lang w:eastAsia="en-GB"/>
              </w:rPr>
              <w:t>W</w:t>
            </w:r>
            <w:r>
              <w:rPr>
                <w:rFonts w:ascii="Arial" w:eastAsia="Arial" w:hAnsi="Arial" w:cs="Arial"/>
                <w:color w:val="000000"/>
                <w:sz w:val="22"/>
                <w:szCs w:val="24"/>
                <w:lang w:eastAsia="en-GB"/>
              </w:rPr>
              <w:t xml:space="preserve">est </w:t>
            </w:r>
            <w:r w:rsidRPr="009D4B8D">
              <w:rPr>
                <w:rFonts w:ascii="Arial" w:eastAsia="Arial" w:hAnsi="Arial" w:cs="Arial"/>
                <w:color w:val="000000"/>
                <w:sz w:val="22"/>
                <w:szCs w:val="24"/>
                <w:lang w:eastAsia="en-GB"/>
              </w:rPr>
              <w:t>Y</w:t>
            </w:r>
            <w:r>
              <w:rPr>
                <w:rFonts w:ascii="Arial" w:eastAsia="Arial" w:hAnsi="Arial" w:cs="Arial"/>
                <w:color w:val="000000"/>
                <w:sz w:val="22"/>
                <w:szCs w:val="24"/>
                <w:lang w:eastAsia="en-GB"/>
              </w:rPr>
              <w:t xml:space="preserve">orkshire </w:t>
            </w:r>
            <w:r w:rsidRPr="009D4B8D">
              <w:rPr>
                <w:rFonts w:ascii="Arial" w:eastAsia="Arial" w:hAnsi="Arial" w:cs="Arial"/>
                <w:color w:val="000000"/>
                <w:sz w:val="22"/>
                <w:szCs w:val="24"/>
                <w:lang w:eastAsia="en-GB"/>
              </w:rPr>
              <w:t>C</w:t>
            </w:r>
            <w:r>
              <w:rPr>
                <w:rFonts w:ascii="Arial" w:eastAsia="Arial" w:hAnsi="Arial" w:cs="Arial"/>
                <w:color w:val="000000"/>
                <w:sz w:val="22"/>
                <w:szCs w:val="24"/>
                <w:lang w:eastAsia="en-GB"/>
              </w:rPr>
              <w:t xml:space="preserve">ombined </w:t>
            </w:r>
            <w:r w:rsidRPr="009D4B8D">
              <w:rPr>
                <w:rFonts w:ascii="Arial" w:eastAsia="Arial" w:hAnsi="Arial" w:cs="Arial"/>
                <w:color w:val="000000"/>
                <w:sz w:val="22"/>
                <w:szCs w:val="24"/>
                <w:lang w:eastAsia="en-GB"/>
              </w:rPr>
              <w:t>A</w:t>
            </w:r>
            <w:r>
              <w:rPr>
                <w:rFonts w:ascii="Arial" w:eastAsia="Arial" w:hAnsi="Arial" w:cs="Arial"/>
                <w:color w:val="000000"/>
                <w:sz w:val="22"/>
                <w:szCs w:val="24"/>
                <w:lang w:eastAsia="en-GB"/>
              </w:rPr>
              <w:t>uthority</w:t>
            </w:r>
            <w:r w:rsidR="009D4B8D" w:rsidRPr="009D4B8D">
              <w:rPr>
                <w:rFonts w:ascii="Arial" w:eastAsia="Arial" w:hAnsi="Arial" w:cs="Arial"/>
                <w:color w:val="000000"/>
                <w:sz w:val="22"/>
                <w:szCs w:val="24"/>
                <w:lang w:eastAsia="en-GB"/>
              </w:rPr>
              <w:t xml:space="preserve"> &amp; bus operators</w:t>
            </w:r>
          </w:p>
        </w:tc>
      </w:tr>
      <w:tr w:rsidR="009D4B8D" w:rsidRPr="009D4B8D" w14:paraId="27C55900" w14:textId="77777777" w:rsidTr="001E2252">
        <w:tc>
          <w:tcPr>
            <w:tcW w:w="1555" w:type="dxa"/>
          </w:tcPr>
          <w:p w14:paraId="50BEC28C" w14:textId="341C176A" w:rsidR="009D4B8D" w:rsidRPr="009D4B8D" w:rsidRDefault="009D4B8D" w:rsidP="00C43154">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Real</w:t>
            </w:r>
            <w:r w:rsidR="00C43154">
              <w:rPr>
                <w:rFonts w:ascii="Arial" w:eastAsia="Arial" w:hAnsi="Arial" w:cs="Arial"/>
                <w:color w:val="000000"/>
                <w:sz w:val="22"/>
                <w:szCs w:val="24"/>
                <w:lang w:eastAsia="en-GB"/>
              </w:rPr>
              <w:t>-t</w:t>
            </w:r>
            <w:r w:rsidRPr="009D4B8D">
              <w:rPr>
                <w:rFonts w:ascii="Arial" w:eastAsia="Arial" w:hAnsi="Arial" w:cs="Arial"/>
                <w:color w:val="000000"/>
                <w:sz w:val="22"/>
                <w:szCs w:val="24"/>
                <w:lang w:eastAsia="en-GB"/>
              </w:rPr>
              <w:t>ime Information via text</w:t>
            </w:r>
          </w:p>
        </w:tc>
        <w:tc>
          <w:tcPr>
            <w:tcW w:w="3543" w:type="dxa"/>
          </w:tcPr>
          <w:p w14:paraId="413A534F" w14:textId="34BAFA93" w:rsidR="009D4B8D" w:rsidRPr="009D4B8D" w:rsidRDefault="00C43154" w:rsidP="00C43154">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Real</w:t>
            </w:r>
            <w:r>
              <w:rPr>
                <w:rFonts w:ascii="Arial" w:eastAsia="Arial" w:hAnsi="Arial" w:cs="Arial"/>
                <w:color w:val="000000"/>
                <w:sz w:val="22"/>
                <w:szCs w:val="24"/>
                <w:lang w:eastAsia="en-GB"/>
              </w:rPr>
              <w:t>-</w:t>
            </w:r>
            <w:r w:rsidR="009D4B8D" w:rsidRPr="009D4B8D">
              <w:rPr>
                <w:rFonts w:ascii="Arial" w:eastAsia="Arial" w:hAnsi="Arial" w:cs="Arial"/>
                <w:color w:val="000000"/>
                <w:sz w:val="22"/>
                <w:szCs w:val="24"/>
                <w:lang w:eastAsia="en-GB"/>
              </w:rPr>
              <w:t>time information is available to customers via text message upon request.</w:t>
            </w:r>
          </w:p>
        </w:tc>
        <w:tc>
          <w:tcPr>
            <w:tcW w:w="6237" w:type="dxa"/>
          </w:tcPr>
          <w:p w14:paraId="759AC2C8" w14:textId="64B0F299" w:rsid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work to phase out the use of text messaging for </w:t>
            </w:r>
            <w:r w:rsidR="00C43154">
              <w:rPr>
                <w:rFonts w:ascii="Arial" w:eastAsia="Arial" w:hAnsi="Arial" w:cs="Arial"/>
                <w:color w:val="000000"/>
                <w:sz w:val="22"/>
                <w:szCs w:val="24"/>
                <w:lang w:eastAsia="en-GB"/>
              </w:rPr>
              <w:t>r</w:t>
            </w:r>
            <w:r w:rsidR="00C43154" w:rsidRPr="009D4B8D">
              <w:rPr>
                <w:rFonts w:ascii="Arial" w:eastAsia="Arial" w:hAnsi="Arial" w:cs="Arial"/>
                <w:color w:val="000000"/>
                <w:sz w:val="22"/>
                <w:szCs w:val="24"/>
                <w:lang w:eastAsia="en-GB"/>
              </w:rPr>
              <w:t>eal</w:t>
            </w:r>
            <w:r w:rsidR="00C43154">
              <w:rPr>
                <w:rFonts w:ascii="Arial" w:eastAsia="Arial" w:hAnsi="Arial" w:cs="Arial"/>
                <w:color w:val="000000"/>
                <w:sz w:val="22"/>
                <w:szCs w:val="24"/>
                <w:lang w:eastAsia="en-GB"/>
              </w:rPr>
              <w:t>-t</w:t>
            </w:r>
            <w:r w:rsidRPr="009D4B8D">
              <w:rPr>
                <w:rFonts w:ascii="Arial" w:eastAsia="Arial" w:hAnsi="Arial" w:cs="Arial"/>
                <w:color w:val="000000"/>
                <w:sz w:val="22"/>
                <w:szCs w:val="24"/>
                <w:lang w:eastAsia="en-GB"/>
              </w:rPr>
              <w:t>ime information as customers stop using it. Data is showing that customers are</w:t>
            </w:r>
            <w:r w:rsidR="001E2252">
              <w:rPr>
                <w:rFonts w:ascii="Arial" w:eastAsia="Arial" w:hAnsi="Arial" w:cs="Arial"/>
                <w:color w:val="000000"/>
                <w:sz w:val="22"/>
                <w:szCs w:val="24"/>
                <w:lang w:eastAsia="en-GB"/>
              </w:rPr>
              <w:t xml:space="preserve"> texting the service 1.3 million fewer times per year than they did ten years ago. Customers are</w:t>
            </w:r>
            <w:r w:rsidRPr="009D4B8D">
              <w:rPr>
                <w:rFonts w:ascii="Arial" w:eastAsia="Arial" w:hAnsi="Arial" w:cs="Arial"/>
                <w:color w:val="000000"/>
                <w:sz w:val="22"/>
                <w:szCs w:val="24"/>
                <w:lang w:eastAsia="en-GB"/>
              </w:rPr>
              <w:t xml:space="preserve"> accessing </w:t>
            </w:r>
            <w:r w:rsidR="001E2252">
              <w:rPr>
                <w:rFonts w:ascii="Arial" w:eastAsia="Arial" w:hAnsi="Arial" w:cs="Arial"/>
                <w:color w:val="000000"/>
                <w:sz w:val="22"/>
                <w:szCs w:val="24"/>
                <w:lang w:eastAsia="en-GB"/>
              </w:rPr>
              <w:t xml:space="preserve">live bus </w:t>
            </w:r>
            <w:r w:rsidRPr="009D4B8D">
              <w:rPr>
                <w:rFonts w:ascii="Arial" w:eastAsia="Arial" w:hAnsi="Arial" w:cs="Arial"/>
                <w:color w:val="000000"/>
                <w:sz w:val="22"/>
                <w:szCs w:val="24"/>
                <w:lang w:eastAsia="en-GB"/>
              </w:rPr>
              <w:t xml:space="preserve">information </w:t>
            </w:r>
            <w:r w:rsidR="001E2252">
              <w:rPr>
                <w:rFonts w:ascii="Arial" w:eastAsia="Arial" w:hAnsi="Arial" w:cs="Arial"/>
                <w:color w:val="000000"/>
                <w:sz w:val="22"/>
                <w:szCs w:val="24"/>
                <w:lang w:eastAsia="en-GB"/>
              </w:rPr>
              <w:t>via more cost-effective sources such as online, apps or via QR/NFC codes.</w:t>
            </w:r>
            <w:r w:rsidRPr="009D4B8D">
              <w:rPr>
                <w:rFonts w:ascii="Arial" w:eastAsia="Arial" w:hAnsi="Arial" w:cs="Arial"/>
                <w:color w:val="000000"/>
                <w:sz w:val="22"/>
                <w:szCs w:val="24"/>
                <w:lang w:eastAsia="en-GB"/>
              </w:rPr>
              <w:t xml:space="preserve"> </w:t>
            </w:r>
          </w:p>
          <w:p w14:paraId="0B96E178" w14:textId="77777777" w:rsidR="009D4B8D" w:rsidRPr="009D4B8D" w:rsidRDefault="009D4B8D" w:rsidP="009D4B8D">
            <w:pPr>
              <w:rPr>
                <w:rFonts w:ascii="Arial" w:eastAsia="Arial" w:hAnsi="Arial" w:cs="Arial"/>
                <w:color w:val="000000"/>
                <w:sz w:val="22"/>
                <w:szCs w:val="24"/>
                <w:lang w:eastAsia="en-GB"/>
              </w:rPr>
            </w:pPr>
          </w:p>
          <w:p w14:paraId="36546600" w14:textId="3AA7BE34" w:rsid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lastRenderedPageBreak/>
              <w:t>We will</w:t>
            </w:r>
            <w:r w:rsidR="00F65D00">
              <w:rPr>
                <w:rFonts w:ascii="Arial" w:eastAsia="Arial" w:hAnsi="Arial" w:cs="Arial"/>
                <w:color w:val="000000"/>
                <w:sz w:val="22"/>
                <w:szCs w:val="24"/>
                <w:lang w:eastAsia="en-GB"/>
              </w:rPr>
              <w:t xml:space="preserve"> promote the more cost-effective</w:t>
            </w:r>
            <w:r w:rsidRPr="009D4B8D">
              <w:rPr>
                <w:rFonts w:ascii="Arial" w:eastAsia="Arial" w:hAnsi="Arial" w:cs="Arial"/>
                <w:color w:val="000000"/>
                <w:sz w:val="22"/>
                <w:szCs w:val="24"/>
                <w:lang w:eastAsia="en-GB"/>
              </w:rPr>
              <w:t xml:space="preserve"> </w:t>
            </w:r>
            <w:r w:rsidR="00F65D00">
              <w:rPr>
                <w:rFonts w:ascii="Arial" w:eastAsia="Arial" w:hAnsi="Arial" w:cs="Arial"/>
                <w:color w:val="000000"/>
                <w:sz w:val="22"/>
                <w:szCs w:val="24"/>
                <w:lang w:eastAsia="en-GB"/>
              </w:rPr>
              <w:t>‘</w:t>
            </w:r>
            <w:r w:rsidRPr="009D4B8D">
              <w:rPr>
                <w:rFonts w:ascii="Arial" w:eastAsia="Arial" w:hAnsi="Arial" w:cs="Arial"/>
                <w:color w:val="000000"/>
                <w:sz w:val="22"/>
                <w:szCs w:val="24"/>
                <w:lang w:eastAsia="en-GB"/>
              </w:rPr>
              <w:t>always-live’ information via web and smartphone apps to reduce the cost for customers and to ensure that customers receive the best, most accurate, information.</w:t>
            </w:r>
          </w:p>
          <w:p w14:paraId="4D2F5EA1" w14:textId="77777777" w:rsidR="009D4B8D" w:rsidRPr="009D4B8D" w:rsidRDefault="009D4B8D" w:rsidP="009D4B8D">
            <w:pPr>
              <w:rPr>
                <w:rFonts w:ascii="Arial" w:eastAsia="Arial" w:hAnsi="Arial" w:cs="Arial"/>
                <w:color w:val="000000"/>
                <w:sz w:val="22"/>
                <w:szCs w:val="24"/>
                <w:lang w:eastAsia="en-GB"/>
              </w:rPr>
            </w:pPr>
          </w:p>
        </w:tc>
        <w:tc>
          <w:tcPr>
            <w:tcW w:w="2410" w:type="dxa"/>
          </w:tcPr>
          <w:p w14:paraId="2D4E1697"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lastRenderedPageBreak/>
              <w:t>The customer</w:t>
            </w:r>
          </w:p>
        </w:tc>
      </w:tr>
      <w:tr w:rsidR="009D4B8D" w:rsidRPr="009D4B8D" w14:paraId="4DD2DC5E" w14:textId="77777777" w:rsidTr="001E2252">
        <w:tc>
          <w:tcPr>
            <w:tcW w:w="1555" w:type="dxa"/>
          </w:tcPr>
          <w:p w14:paraId="58F42D0A"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Metro Messenger</w:t>
            </w:r>
          </w:p>
        </w:tc>
        <w:tc>
          <w:tcPr>
            <w:tcW w:w="3543" w:type="dxa"/>
          </w:tcPr>
          <w:p w14:paraId="2A70C2E2"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e-newsletter providing travel and service change information and Combined Authority updates.</w:t>
            </w:r>
          </w:p>
        </w:tc>
        <w:tc>
          <w:tcPr>
            <w:tcW w:w="6237" w:type="dxa"/>
          </w:tcPr>
          <w:p w14:paraId="42F1214F" w14:textId="7E9633AE" w:rsidR="009D4B8D" w:rsidRPr="009D4B8D" w:rsidRDefault="009D4B8D" w:rsidP="00C43154">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continue to provide travel and service change information and Combined Authority updates</w:t>
            </w:r>
            <w:r w:rsidR="00C43154">
              <w:rPr>
                <w:rFonts w:ascii="Arial" w:eastAsia="Arial" w:hAnsi="Arial" w:cs="Arial"/>
                <w:color w:val="000000"/>
                <w:sz w:val="22"/>
                <w:szCs w:val="24"/>
                <w:lang w:eastAsia="en-GB"/>
              </w:rPr>
              <w:t xml:space="preserve"> and continue growing the database of c.4,000 people who have currently signed up to receive it</w:t>
            </w:r>
            <w:r w:rsidRPr="009D4B8D">
              <w:rPr>
                <w:rFonts w:ascii="Arial" w:eastAsia="Arial" w:hAnsi="Arial" w:cs="Arial"/>
                <w:color w:val="000000"/>
                <w:sz w:val="22"/>
                <w:szCs w:val="24"/>
                <w:lang w:eastAsia="en-GB"/>
              </w:rPr>
              <w:t xml:space="preserve">.  </w:t>
            </w:r>
          </w:p>
        </w:tc>
        <w:tc>
          <w:tcPr>
            <w:tcW w:w="2410" w:type="dxa"/>
          </w:tcPr>
          <w:p w14:paraId="379798EF" w14:textId="7FF4EA79" w:rsidR="009D4B8D" w:rsidRPr="009D4B8D" w:rsidRDefault="00C43154"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W</w:t>
            </w:r>
            <w:r>
              <w:rPr>
                <w:rFonts w:ascii="Arial" w:eastAsia="Arial" w:hAnsi="Arial" w:cs="Arial"/>
                <w:color w:val="000000"/>
                <w:sz w:val="22"/>
                <w:szCs w:val="24"/>
                <w:lang w:eastAsia="en-GB"/>
              </w:rPr>
              <w:t xml:space="preserve">est </w:t>
            </w:r>
            <w:r w:rsidRPr="009D4B8D">
              <w:rPr>
                <w:rFonts w:ascii="Arial" w:eastAsia="Arial" w:hAnsi="Arial" w:cs="Arial"/>
                <w:color w:val="000000"/>
                <w:sz w:val="22"/>
                <w:szCs w:val="24"/>
                <w:lang w:eastAsia="en-GB"/>
              </w:rPr>
              <w:t>Y</w:t>
            </w:r>
            <w:r>
              <w:rPr>
                <w:rFonts w:ascii="Arial" w:eastAsia="Arial" w:hAnsi="Arial" w:cs="Arial"/>
                <w:color w:val="000000"/>
                <w:sz w:val="22"/>
                <w:szCs w:val="24"/>
                <w:lang w:eastAsia="en-GB"/>
              </w:rPr>
              <w:t xml:space="preserve">orkshire </w:t>
            </w:r>
            <w:r w:rsidRPr="009D4B8D">
              <w:rPr>
                <w:rFonts w:ascii="Arial" w:eastAsia="Arial" w:hAnsi="Arial" w:cs="Arial"/>
                <w:color w:val="000000"/>
                <w:sz w:val="22"/>
                <w:szCs w:val="24"/>
                <w:lang w:eastAsia="en-GB"/>
              </w:rPr>
              <w:t>C</w:t>
            </w:r>
            <w:r>
              <w:rPr>
                <w:rFonts w:ascii="Arial" w:eastAsia="Arial" w:hAnsi="Arial" w:cs="Arial"/>
                <w:color w:val="000000"/>
                <w:sz w:val="22"/>
                <w:szCs w:val="24"/>
                <w:lang w:eastAsia="en-GB"/>
              </w:rPr>
              <w:t xml:space="preserve">ombined </w:t>
            </w:r>
            <w:r w:rsidRPr="009D4B8D">
              <w:rPr>
                <w:rFonts w:ascii="Arial" w:eastAsia="Arial" w:hAnsi="Arial" w:cs="Arial"/>
                <w:color w:val="000000"/>
                <w:sz w:val="22"/>
                <w:szCs w:val="24"/>
                <w:lang w:eastAsia="en-GB"/>
              </w:rPr>
              <w:t>A</w:t>
            </w:r>
            <w:r>
              <w:rPr>
                <w:rFonts w:ascii="Arial" w:eastAsia="Arial" w:hAnsi="Arial" w:cs="Arial"/>
                <w:color w:val="000000"/>
                <w:sz w:val="22"/>
                <w:szCs w:val="24"/>
                <w:lang w:eastAsia="en-GB"/>
              </w:rPr>
              <w:t>uthority</w:t>
            </w:r>
          </w:p>
        </w:tc>
      </w:tr>
      <w:tr w:rsidR="009D4B8D" w:rsidRPr="009D4B8D" w14:paraId="400AB03F" w14:textId="77777777" w:rsidTr="001E2252">
        <w:tc>
          <w:tcPr>
            <w:tcW w:w="1555" w:type="dxa"/>
          </w:tcPr>
          <w:p w14:paraId="2D5CF04B"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Open Data</w:t>
            </w:r>
          </w:p>
        </w:tc>
        <w:tc>
          <w:tcPr>
            <w:tcW w:w="3543" w:type="dxa"/>
          </w:tcPr>
          <w:p w14:paraId="617B4788" w14:textId="71D41FA9" w:rsidR="009D4B8D" w:rsidRPr="009D4B8D" w:rsidRDefault="009D4B8D" w:rsidP="00C43154">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 xml:space="preserve">We currently make route, timetable and </w:t>
            </w:r>
            <w:r w:rsidR="00C43154" w:rsidRPr="009D4B8D">
              <w:rPr>
                <w:rFonts w:ascii="Arial" w:eastAsia="Arial" w:hAnsi="Arial" w:cs="Arial"/>
                <w:color w:val="000000"/>
                <w:sz w:val="22"/>
                <w:szCs w:val="24"/>
                <w:lang w:eastAsia="en-GB"/>
              </w:rPr>
              <w:t>real</w:t>
            </w:r>
            <w:r w:rsidR="00C43154">
              <w:rPr>
                <w:rFonts w:ascii="Arial" w:eastAsia="Arial" w:hAnsi="Arial" w:cs="Arial"/>
                <w:color w:val="000000"/>
                <w:sz w:val="22"/>
                <w:szCs w:val="24"/>
                <w:lang w:eastAsia="en-GB"/>
              </w:rPr>
              <w:t>-</w:t>
            </w:r>
            <w:r w:rsidRPr="009D4B8D">
              <w:rPr>
                <w:rFonts w:ascii="Arial" w:eastAsia="Arial" w:hAnsi="Arial" w:cs="Arial"/>
                <w:color w:val="000000"/>
                <w:sz w:val="22"/>
                <w:szCs w:val="24"/>
                <w:lang w:eastAsia="en-GB"/>
              </w:rPr>
              <w:t>time information available via open data through the National Data Set.</w:t>
            </w:r>
          </w:p>
        </w:tc>
        <w:tc>
          <w:tcPr>
            <w:tcW w:w="6237" w:type="dxa"/>
          </w:tcPr>
          <w:p w14:paraId="5ED9EAAF" w14:textId="24F68953" w:rsid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work with </w:t>
            </w:r>
            <w:r w:rsidR="00C43154">
              <w:rPr>
                <w:rFonts w:ascii="Arial" w:eastAsia="Arial" w:hAnsi="Arial" w:cs="Arial"/>
                <w:color w:val="000000"/>
                <w:sz w:val="22"/>
                <w:szCs w:val="24"/>
                <w:lang w:eastAsia="en-GB"/>
              </w:rPr>
              <w:t>l</w:t>
            </w:r>
            <w:r w:rsidR="00C43154" w:rsidRPr="009D4B8D">
              <w:rPr>
                <w:rFonts w:ascii="Arial" w:eastAsia="Arial" w:hAnsi="Arial" w:cs="Arial"/>
                <w:color w:val="000000"/>
                <w:sz w:val="22"/>
                <w:szCs w:val="24"/>
                <w:lang w:eastAsia="en-GB"/>
              </w:rPr>
              <w:t xml:space="preserve">ocal </w:t>
            </w:r>
            <w:r w:rsidR="00C43154">
              <w:rPr>
                <w:rFonts w:ascii="Arial" w:eastAsia="Arial" w:hAnsi="Arial" w:cs="Arial"/>
                <w:color w:val="000000"/>
                <w:sz w:val="22"/>
                <w:szCs w:val="24"/>
                <w:lang w:eastAsia="en-GB"/>
              </w:rPr>
              <w:t>a</w:t>
            </w:r>
            <w:r w:rsidR="00C43154" w:rsidRPr="009D4B8D">
              <w:rPr>
                <w:rFonts w:ascii="Arial" w:eastAsia="Arial" w:hAnsi="Arial" w:cs="Arial"/>
                <w:color w:val="000000"/>
                <w:sz w:val="22"/>
                <w:szCs w:val="24"/>
                <w:lang w:eastAsia="en-GB"/>
              </w:rPr>
              <w:t xml:space="preserve">uthority </w:t>
            </w:r>
            <w:r w:rsidRPr="009D4B8D">
              <w:rPr>
                <w:rFonts w:ascii="Arial" w:eastAsia="Arial" w:hAnsi="Arial" w:cs="Arial"/>
                <w:color w:val="000000"/>
                <w:sz w:val="22"/>
                <w:szCs w:val="24"/>
                <w:lang w:eastAsia="en-GB"/>
              </w:rPr>
              <w:t>partners, operators and developers to maximise the opportunities presented by open data. Making data available openly will enable third</w:t>
            </w:r>
            <w:r w:rsidR="008C0CD1">
              <w:rPr>
                <w:rFonts w:ascii="Arial" w:eastAsia="Arial" w:hAnsi="Arial" w:cs="Arial"/>
                <w:color w:val="000000"/>
                <w:sz w:val="22"/>
                <w:szCs w:val="24"/>
                <w:lang w:eastAsia="en-GB"/>
              </w:rPr>
              <w:t>-</w:t>
            </w:r>
            <w:r w:rsidRPr="009D4B8D">
              <w:rPr>
                <w:rFonts w:ascii="Arial" w:eastAsia="Arial" w:hAnsi="Arial" w:cs="Arial"/>
                <w:color w:val="000000"/>
                <w:sz w:val="22"/>
                <w:szCs w:val="24"/>
                <w:lang w:eastAsia="en-GB"/>
              </w:rPr>
              <w:t>party developers to innovate in the ongoing development of journey planning tools and customer information</w:t>
            </w:r>
            <w:r w:rsidR="00F65D00">
              <w:rPr>
                <w:rFonts w:ascii="Arial" w:eastAsia="Arial" w:hAnsi="Arial" w:cs="Arial"/>
                <w:color w:val="000000"/>
                <w:sz w:val="22"/>
                <w:szCs w:val="24"/>
                <w:lang w:eastAsia="en-GB"/>
              </w:rPr>
              <w:t xml:space="preserve"> and the development of a Mobility as a Service’ app</w:t>
            </w:r>
            <w:r w:rsidRPr="009D4B8D">
              <w:rPr>
                <w:rFonts w:ascii="Arial" w:eastAsia="Arial" w:hAnsi="Arial" w:cs="Arial"/>
                <w:color w:val="000000"/>
                <w:sz w:val="22"/>
                <w:szCs w:val="24"/>
                <w:lang w:eastAsia="en-GB"/>
              </w:rPr>
              <w:t>.</w:t>
            </w:r>
          </w:p>
          <w:p w14:paraId="517427E3" w14:textId="77777777" w:rsidR="009D4B8D" w:rsidRPr="009D4B8D" w:rsidRDefault="009D4B8D" w:rsidP="009D4B8D">
            <w:pPr>
              <w:rPr>
                <w:rFonts w:ascii="Arial" w:eastAsia="Arial" w:hAnsi="Arial" w:cs="Arial"/>
                <w:color w:val="000000"/>
                <w:sz w:val="22"/>
                <w:szCs w:val="24"/>
                <w:lang w:eastAsia="en-GB"/>
              </w:rPr>
            </w:pPr>
          </w:p>
        </w:tc>
        <w:tc>
          <w:tcPr>
            <w:tcW w:w="2410" w:type="dxa"/>
          </w:tcPr>
          <w:p w14:paraId="702B167D" w14:textId="3E9572FF" w:rsidR="009D4B8D" w:rsidRPr="009D4B8D" w:rsidRDefault="00C43154"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W</w:t>
            </w:r>
            <w:r>
              <w:rPr>
                <w:rFonts w:ascii="Arial" w:eastAsia="Arial" w:hAnsi="Arial" w:cs="Arial"/>
                <w:color w:val="000000"/>
                <w:sz w:val="22"/>
                <w:szCs w:val="24"/>
                <w:lang w:eastAsia="en-GB"/>
              </w:rPr>
              <w:t xml:space="preserve">est </w:t>
            </w:r>
            <w:r w:rsidRPr="009D4B8D">
              <w:rPr>
                <w:rFonts w:ascii="Arial" w:eastAsia="Arial" w:hAnsi="Arial" w:cs="Arial"/>
                <w:color w:val="000000"/>
                <w:sz w:val="22"/>
                <w:szCs w:val="24"/>
                <w:lang w:eastAsia="en-GB"/>
              </w:rPr>
              <w:t>Y</w:t>
            </w:r>
            <w:r>
              <w:rPr>
                <w:rFonts w:ascii="Arial" w:eastAsia="Arial" w:hAnsi="Arial" w:cs="Arial"/>
                <w:color w:val="000000"/>
                <w:sz w:val="22"/>
                <w:szCs w:val="24"/>
                <w:lang w:eastAsia="en-GB"/>
              </w:rPr>
              <w:t xml:space="preserve">orkshire </w:t>
            </w:r>
            <w:r w:rsidRPr="009D4B8D">
              <w:rPr>
                <w:rFonts w:ascii="Arial" w:eastAsia="Arial" w:hAnsi="Arial" w:cs="Arial"/>
                <w:color w:val="000000"/>
                <w:sz w:val="22"/>
                <w:szCs w:val="24"/>
                <w:lang w:eastAsia="en-GB"/>
              </w:rPr>
              <w:t>C</w:t>
            </w:r>
            <w:r>
              <w:rPr>
                <w:rFonts w:ascii="Arial" w:eastAsia="Arial" w:hAnsi="Arial" w:cs="Arial"/>
                <w:color w:val="000000"/>
                <w:sz w:val="22"/>
                <w:szCs w:val="24"/>
                <w:lang w:eastAsia="en-GB"/>
              </w:rPr>
              <w:t xml:space="preserve">ombined </w:t>
            </w:r>
            <w:r w:rsidRPr="009D4B8D">
              <w:rPr>
                <w:rFonts w:ascii="Arial" w:eastAsia="Arial" w:hAnsi="Arial" w:cs="Arial"/>
                <w:color w:val="000000"/>
                <w:sz w:val="22"/>
                <w:szCs w:val="24"/>
                <w:lang w:eastAsia="en-GB"/>
              </w:rPr>
              <w:t>A</w:t>
            </w:r>
            <w:r>
              <w:rPr>
                <w:rFonts w:ascii="Arial" w:eastAsia="Arial" w:hAnsi="Arial" w:cs="Arial"/>
                <w:color w:val="000000"/>
                <w:sz w:val="22"/>
                <w:szCs w:val="24"/>
                <w:lang w:eastAsia="en-GB"/>
              </w:rPr>
              <w:t>uthority</w:t>
            </w:r>
            <w:r w:rsidR="009D4B8D" w:rsidRPr="009D4B8D">
              <w:rPr>
                <w:rFonts w:ascii="Arial" w:eastAsia="Arial" w:hAnsi="Arial" w:cs="Arial"/>
                <w:color w:val="000000"/>
                <w:sz w:val="22"/>
                <w:szCs w:val="24"/>
                <w:lang w:eastAsia="en-GB"/>
              </w:rPr>
              <w:t>, Rail, Bus operators and Transport for the North</w:t>
            </w:r>
          </w:p>
        </w:tc>
      </w:tr>
      <w:tr w:rsidR="009D4B8D" w:rsidRPr="009D4B8D" w14:paraId="10162E41" w14:textId="77777777" w:rsidTr="001E2252">
        <w:tc>
          <w:tcPr>
            <w:tcW w:w="11335" w:type="dxa"/>
            <w:gridSpan w:val="3"/>
            <w:shd w:val="clear" w:color="auto" w:fill="A8D08D"/>
          </w:tcPr>
          <w:p w14:paraId="75183E05"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On the Network</w:t>
            </w:r>
          </w:p>
        </w:tc>
        <w:tc>
          <w:tcPr>
            <w:tcW w:w="2410" w:type="dxa"/>
            <w:shd w:val="clear" w:color="auto" w:fill="A8D08D"/>
          </w:tcPr>
          <w:p w14:paraId="3E103D8D" w14:textId="77777777" w:rsidR="009D4B8D" w:rsidRPr="009D4B8D" w:rsidRDefault="009D4B8D" w:rsidP="009D4B8D">
            <w:pPr>
              <w:rPr>
                <w:rFonts w:ascii="Arial" w:eastAsia="Arial" w:hAnsi="Arial" w:cs="Arial"/>
                <w:color w:val="000000"/>
                <w:sz w:val="22"/>
                <w:szCs w:val="24"/>
                <w:lang w:eastAsia="en-GB"/>
              </w:rPr>
            </w:pPr>
          </w:p>
        </w:tc>
      </w:tr>
      <w:tr w:rsidR="009D4B8D" w:rsidRPr="009D4B8D" w14:paraId="7935F042" w14:textId="77777777" w:rsidTr="001E2252">
        <w:tc>
          <w:tcPr>
            <w:tcW w:w="1555" w:type="dxa"/>
          </w:tcPr>
          <w:p w14:paraId="3DF939E5"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Roadside displays (timetables at bus stops)</w:t>
            </w:r>
          </w:p>
        </w:tc>
        <w:tc>
          <w:tcPr>
            <w:tcW w:w="3543" w:type="dxa"/>
          </w:tcPr>
          <w:p w14:paraId="1D2EEE92"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 xml:space="preserve">Timetable information is available at all 14,000 bus stops and shelters across the network. </w:t>
            </w:r>
          </w:p>
        </w:tc>
        <w:tc>
          <w:tcPr>
            <w:tcW w:w="6237" w:type="dxa"/>
          </w:tcPr>
          <w:p w14:paraId="2C830B7E"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redesign the layout of the bus stop timetables in line with wider improvements being introduced to make using the bus network easier. </w:t>
            </w:r>
          </w:p>
          <w:p w14:paraId="3A5C99F2" w14:textId="77777777" w:rsidR="009D4B8D" w:rsidRPr="009D4B8D" w:rsidRDefault="009D4B8D" w:rsidP="009D4B8D">
            <w:pPr>
              <w:rPr>
                <w:rFonts w:ascii="Arial" w:eastAsia="Arial" w:hAnsi="Arial" w:cs="Arial"/>
                <w:color w:val="000000"/>
                <w:sz w:val="22"/>
                <w:szCs w:val="24"/>
                <w:lang w:eastAsia="en-GB"/>
              </w:rPr>
            </w:pPr>
          </w:p>
          <w:p w14:paraId="690D2FDC" w14:textId="5695A730" w:rsid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make service information available at every stop </w:t>
            </w:r>
            <w:r w:rsidR="008C0CD1">
              <w:rPr>
                <w:rFonts w:ascii="Arial" w:eastAsia="Arial" w:hAnsi="Arial" w:cs="Arial"/>
                <w:color w:val="000000"/>
                <w:sz w:val="22"/>
                <w:szCs w:val="24"/>
                <w:lang w:eastAsia="en-GB"/>
              </w:rPr>
              <w:t xml:space="preserve">and </w:t>
            </w:r>
            <w:r w:rsidRPr="009D4B8D">
              <w:rPr>
                <w:rFonts w:ascii="Arial" w:eastAsia="Arial" w:hAnsi="Arial" w:cs="Arial"/>
                <w:color w:val="000000"/>
                <w:sz w:val="22"/>
                <w:szCs w:val="24"/>
                <w:lang w:eastAsia="en-GB"/>
              </w:rPr>
              <w:t>work with operators to reduce the frequency of posting</w:t>
            </w:r>
            <w:r w:rsidR="008C0CD1">
              <w:rPr>
                <w:rFonts w:ascii="Arial" w:eastAsia="Arial" w:hAnsi="Arial" w:cs="Arial"/>
                <w:color w:val="000000"/>
                <w:sz w:val="22"/>
                <w:szCs w:val="24"/>
                <w:lang w:eastAsia="en-GB"/>
              </w:rPr>
              <w:t xml:space="preserve"> updates</w:t>
            </w:r>
            <w:r w:rsidRPr="009D4B8D">
              <w:rPr>
                <w:rFonts w:ascii="Arial" w:eastAsia="Arial" w:hAnsi="Arial" w:cs="Arial"/>
                <w:color w:val="000000"/>
                <w:sz w:val="22"/>
                <w:szCs w:val="24"/>
                <w:lang w:eastAsia="en-GB"/>
              </w:rPr>
              <w:t>.</w:t>
            </w:r>
          </w:p>
          <w:p w14:paraId="0D8AA319" w14:textId="77777777" w:rsidR="009D4B8D" w:rsidRPr="009D4B8D" w:rsidRDefault="009D4B8D" w:rsidP="009D4B8D">
            <w:pPr>
              <w:rPr>
                <w:rFonts w:ascii="Arial" w:eastAsia="Arial" w:hAnsi="Arial" w:cs="Arial"/>
                <w:color w:val="000000"/>
                <w:sz w:val="22"/>
                <w:szCs w:val="24"/>
                <w:lang w:eastAsia="en-GB"/>
              </w:rPr>
            </w:pPr>
          </w:p>
        </w:tc>
        <w:tc>
          <w:tcPr>
            <w:tcW w:w="2410" w:type="dxa"/>
          </w:tcPr>
          <w:p w14:paraId="1A9FA2D1" w14:textId="15AF4177" w:rsidR="009D4B8D" w:rsidRPr="009D4B8D" w:rsidRDefault="00C43154"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W</w:t>
            </w:r>
            <w:r>
              <w:rPr>
                <w:rFonts w:ascii="Arial" w:eastAsia="Arial" w:hAnsi="Arial" w:cs="Arial"/>
                <w:color w:val="000000"/>
                <w:sz w:val="22"/>
                <w:szCs w:val="24"/>
                <w:lang w:eastAsia="en-GB"/>
              </w:rPr>
              <w:t xml:space="preserve">est </w:t>
            </w:r>
            <w:r w:rsidRPr="009D4B8D">
              <w:rPr>
                <w:rFonts w:ascii="Arial" w:eastAsia="Arial" w:hAnsi="Arial" w:cs="Arial"/>
                <w:color w:val="000000"/>
                <w:sz w:val="22"/>
                <w:szCs w:val="24"/>
                <w:lang w:eastAsia="en-GB"/>
              </w:rPr>
              <w:t>Y</w:t>
            </w:r>
            <w:r>
              <w:rPr>
                <w:rFonts w:ascii="Arial" w:eastAsia="Arial" w:hAnsi="Arial" w:cs="Arial"/>
                <w:color w:val="000000"/>
                <w:sz w:val="22"/>
                <w:szCs w:val="24"/>
                <w:lang w:eastAsia="en-GB"/>
              </w:rPr>
              <w:t xml:space="preserve">orkshire </w:t>
            </w:r>
            <w:r w:rsidRPr="009D4B8D">
              <w:rPr>
                <w:rFonts w:ascii="Arial" w:eastAsia="Arial" w:hAnsi="Arial" w:cs="Arial"/>
                <w:color w:val="000000"/>
                <w:sz w:val="22"/>
                <w:szCs w:val="24"/>
                <w:lang w:eastAsia="en-GB"/>
              </w:rPr>
              <w:t>C</w:t>
            </w:r>
            <w:r>
              <w:rPr>
                <w:rFonts w:ascii="Arial" w:eastAsia="Arial" w:hAnsi="Arial" w:cs="Arial"/>
                <w:color w:val="000000"/>
                <w:sz w:val="22"/>
                <w:szCs w:val="24"/>
                <w:lang w:eastAsia="en-GB"/>
              </w:rPr>
              <w:t xml:space="preserve">ombined </w:t>
            </w:r>
            <w:r w:rsidRPr="009D4B8D">
              <w:rPr>
                <w:rFonts w:ascii="Arial" w:eastAsia="Arial" w:hAnsi="Arial" w:cs="Arial"/>
                <w:color w:val="000000"/>
                <w:sz w:val="22"/>
                <w:szCs w:val="24"/>
                <w:lang w:eastAsia="en-GB"/>
              </w:rPr>
              <w:t>A</w:t>
            </w:r>
            <w:r>
              <w:rPr>
                <w:rFonts w:ascii="Arial" w:eastAsia="Arial" w:hAnsi="Arial" w:cs="Arial"/>
                <w:color w:val="000000"/>
                <w:sz w:val="22"/>
                <w:szCs w:val="24"/>
                <w:lang w:eastAsia="en-GB"/>
              </w:rPr>
              <w:t>uthority</w:t>
            </w:r>
            <w:r w:rsidRPr="009D4B8D" w:rsidDel="00C43154">
              <w:rPr>
                <w:rFonts w:ascii="Arial" w:eastAsia="Arial" w:hAnsi="Arial" w:cs="Arial"/>
                <w:color w:val="000000"/>
                <w:sz w:val="22"/>
                <w:szCs w:val="24"/>
                <w:lang w:eastAsia="en-GB"/>
              </w:rPr>
              <w:t xml:space="preserve"> </w:t>
            </w:r>
            <w:r w:rsidR="009D4B8D" w:rsidRPr="009D4B8D">
              <w:rPr>
                <w:rFonts w:ascii="Arial" w:eastAsia="Arial" w:hAnsi="Arial" w:cs="Arial"/>
                <w:color w:val="000000"/>
                <w:sz w:val="22"/>
                <w:szCs w:val="24"/>
                <w:lang w:eastAsia="en-GB"/>
              </w:rPr>
              <w:t>and bus operators</w:t>
            </w:r>
          </w:p>
        </w:tc>
      </w:tr>
      <w:tr w:rsidR="009D4B8D" w:rsidRPr="009D4B8D" w14:paraId="487A8983" w14:textId="77777777" w:rsidTr="001E2252">
        <w:tc>
          <w:tcPr>
            <w:tcW w:w="1555" w:type="dxa"/>
          </w:tcPr>
          <w:p w14:paraId="254F06FE"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QR Codes/NFC tags</w:t>
            </w:r>
          </w:p>
        </w:tc>
        <w:tc>
          <w:tcPr>
            <w:tcW w:w="3543" w:type="dxa"/>
          </w:tcPr>
          <w:p w14:paraId="63CC1138" w14:textId="64FDEE52" w:rsidR="009D4B8D" w:rsidRPr="009D4B8D" w:rsidRDefault="009D4B8D" w:rsidP="008C0CD1">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Cards have been installed at all 14,000 stops and shelters across West Yorkshire</w:t>
            </w:r>
            <w:r w:rsidR="008C0CD1">
              <w:rPr>
                <w:rFonts w:ascii="Arial" w:eastAsia="Arial" w:hAnsi="Arial" w:cs="Arial"/>
                <w:color w:val="000000"/>
                <w:sz w:val="22"/>
                <w:szCs w:val="24"/>
                <w:lang w:eastAsia="en-GB"/>
              </w:rPr>
              <w:t xml:space="preserve">, providing easy links </w:t>
            </w:r>
            <w:proofErr w:type="gramStart"/>
            <w:r w:rsidR="008C0CD1">
              <w:rPr>
                <w:rFonts w:ascii="Arial" w:eastAsia="Arial" w:hAnsi="Arial" w:cs="Arial"/>
                <w:color w:val="000000"/>
                <w:sz w:val="22"/>
                <w:szCs w:val="24"/>
                <w:lang w:eastAsia="en-GB"/>
              </w:rPr>
              <w:t xml:space="preserve">to </w:t>
            </w:r>
            <w:r w:rsidRPr="009D4B8D">
              <w:rPr>
                <w:rFonts w:ascii="Arial" w:eastAsia="Arial" w:hAnsi="Arial" w:cs="Arial"/>
                <w:color w:val="000000"/>
                <w:sz w:val="22"/>
                <w:szCs w:val="24"/>
                <w:lang w:eastAsia="en-GB"/>
              </w:rPr>
              <w:t xml:space="preserve"> stop</w:t>
            </w:r>
            <w:proofErr w:type="gramEnd"/>
            <w:r w:rsidRPr="009D4B8D">
              <w:rPr>
                <w:rFonts w:ascii="Arial" w:eastAsia="Arial" w:hAnsi="Arial" w:cs="Arial"/>
                <w:color w:val="000000"/>
                <w:sz w:val="22"/>
                <w:szCs w:val="24"/>
                <w:lang w:eastAsia="en-GB"/>
              </w:rPr>
              <w:t>-specific real</w:t>
            </w:r>
            <w:r w:rsidR="008C0CD1">
              <w:rPr>
                <w:rFonts w:ascii="Arial" w:eastAsia="Arial" w:hAnsi="Arial" w:cs="Arial"/>
                <w:color w:val="000000"/>
                <w:sz w:val="22"/>
                <w:szCs w:val="24"/>
                <w:lang w:eastAsia="en-GB"/>
              </w:rPr>
              <w:t>-</w:t>
            </w:r>
            <w:r w:rsidRPr="009D4B8D">
              <w:rPr>
                <w:rFonts w:ascii="Arial" w:eastAsia="Arial" w:hAnsi="Arial" w:cs="Arial"/>
                <w:color w:val="000000"/>
                <w:sz w:val="22"/>
                <w:szCs w:val="24"/>
                <w:lang w:eastAsia="en-GB"/>
              </w:rPr>
              <w:t>time information on smartphone</w:t>
            </w:r>
            <w:r w:rsidR="008C0CD1">
              <w:rPr>
                <w:rFonts w:ascii="Arial" w:eastAsia="Arial" w:hAnsi="Arial" w:cs="Arial"/>
                <w:color w:val="000000"/>
                <w:sz w:val="22"/>
                <w:szCs w:val="24"/>
                <w:lang w:eastAsia="en-GB"/>
              </w:rPr>
              <w:t>s</w:t>
            </w:r>
            <w:r w:rsidRPr="009D4B8D">
              <w:rPr>
                <w:rFonts w:ascii="Arial" w:eastAsia="Arial" w:hAnsi="Arial" w:cs="Arial"/>
                <w:color w:val="000000"/>
                <w:sz w:val="22"/>
                <w:szCs w:val="24"/>
                <w:lang w:eastAsia="en-GB"/>
              </w:rPr>
              <w:t xml:space="preserve">. </w:t>
            </w:r>
          </w:p>
        </w:tc>
        <w:tc>
          <w:tcPr>
            <w:tcW w:w="6237" w:type="dxa"/>
          </w:tcPr>
          <w:p w14:paraId="26BD6E1B"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continue to provide QR codes and seek to incorporate them within the update design of the bus stop timetable. </w:t>
            </w:r>
          </w:p>
        </w:tc>
        <w:tc>
          <w:tcPr>
            <w:tcW w:w="2410" w:type="dxa"/>
          </w:tcPr>
          <w:p w14:paraId="4C35D6B4" w14:textId="7CACBB31" w:rsidR="009D4B8D" w:rsidRPr="009D4B8D" w:rsidRDefault="00C43154"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W</w:t>
            </w:r>
            <w:r>
              <w:rPr>
                <w:rFonts w:ascii="Arial" w:eastAsia="Arial" w:hAnsi="Arial" w:cs="Arial"/>
                <w:color w:val="000000"/>
                <w:sz w:val="22"/>
                <w:szCs w:val="24"/>
                <w:lang w:eastAsia="en-GB"/>
              </w:rPr>
              <w:t xml:space="preserve">est </w:t>
            </w:r>
            <w:r w:rsidRPr="009D4B8D">
              <w:rPr>
                <w:rFonts w:ascii="Arial" w:eastAsia="Arial" w:hAnsi="Arial" w:cs="Arial"/>
                <w:color w:val="000000"/>
                <w:sz w:val="22"/>
                <w:szCs w:val="24"/>
                <w:lang w:eastAsia="en-GB"/>
              </w:rPr>
              <w:t>Y</w:t>
            </w:r>
            <w:r>
              <w:rPr>
                <w:rFonts w:ascii="Arial" w:eastAsia="Arial" w:hAnsi="Arial" w:cs="Arial"/>
                <w:color w:val="000000"/>
                <w:sz w:val="22"/>
                <w:szCs w:val="24"/>
                <w:lang w:eastAsia="en-GB"/>
              </w:rPr>
              <w:t xml:space="preserve">orkshire </w:t>
            </w:r>
            <w:r w:rsidRPr="009D4B8D">
              <w:rPr>
                <w:rFonts w:ascii="Arial" w:eastAsia="Arial" w:hAnsi="Arial" w:cs="Arial"/>
                <w:color w:val="000000"/>
                <w:sz w:val="22"/>
                <w:szCs w:val="24"/>
                <w:lang w:eastAsia="en-GB"/>
              </w:rPr>
              <w:t>C</w:t>
            </w:r>
            <w:r>
              <w:rPr>
                <w:rFonts w:ascii="Arial" w:eastAsia="Arial" w:hAnsi="Arial" w:cs="Arial"/>
                <w:color w:val="000000"/>
                <w:sz w:val="22"/>
                <w:szCs w:val="24"/>
                <w:lang w:eastAsia="en-GB"/>
              </w:rPr>
              <w:t xml:space="preserve">ombined </w:t>
            </w:r>
            <w:r w:rsidRPr="009D4B8D">
              <w:rPr>
                <w:rFonts w:ascii="Arial" w:eastAsia="Arial" w:hAnsi="Arial" w:cs="Arial"/>
                <w:color w:val="000000"/>
                <w:sz w:val="22"/>
                <w:szCs w:val="24"/>
                <w:lang w:eastAsia="en-GB"/>
              </w:rPr>
              <w:t>A</w:t>
            </w:r>
            <w:r>
              <w:rPr>
                <w:rFonts w:ascii="Arial" w:eastAsia="Arial" w:hAnsi="Arial" w:cs="Arial"/>
                <w:color w:val="000000"/>
                <w:sz w:val="22"/>
                <w:szCs w:val="24"/>
                <w:lang w:eastAsia="en-GB"/>
              </w:rPr>
              <w:t>uthority</w:t>
            </w:r>
          </w:p>
        </w:tc>
      </w:tr>
      <w:tr w:rsidR="009D4B8D" w:rsidRPr="009D4B8D" w14:paraId="4818D719" w14:textId="77777777" w:rsidTr="001E2252">
        <w:tc>
          <w:tcPr>
            <w:tcW w:w="1555" w:type="dxa"/>
          </w:tcPr>
          <w:p w14:paraId="1FFA436E"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Real Time Information at stops</w:t>
            </w:r>
          </w:p>
        </w:tc>
        <w:tc>
          <w:tcPr>
            <w:tcW w:w="3543" w:type="dxa"/>
          </w:tcPr>
          <w:p w14:paraId="5EF98875" w14:textId="661D5873" w:rsidR="009D4B8D" w:rsidRPr="009D4B8D" w:rsidRDefault="009D4B8D" w:rsidP="008C0CD1">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 xml:space="preserve">There are currently screens </w:t>
            </w:r>
            <w:r w:rsidR="008C0CD1">
              <w:rPr>
                <w:rFonts w:ascii="Arial" w:eastAsia="Arial" w:hAnsi="Arial" w:cs="Arial"/>
                <w:color w:val="000000"/>
                <w:sz w:val="22"/>
                <w:szCs w:val="24"/>
                <w:lang w:eastAsia="en-GB"/>
              </w:rPr>
              <w:t xml:space="preserve">displaying </w:t>
            </w:r>
            <w:r w:rsidR="008C0CD1" w:rsidRPr="009D4B8D">
              <w:rPr>
                <w:rFonts w:ascii="Arial" w:eastAsia="Arial" w:hAnsi="Arial" w:cs="Arial"/>
                <w:color w:val="000000"/>
                <w:sz w:val="22"/>
                <w:szCs w:val="24"/>
                <w:lang w:eastAsia="en-GB"/>
              </w:rPr>
              <w:t>real</w:t>
            </w:r>
            <w:r w:rsidR="008C0CD1">
              <w:rPr>
                <w:rFonts w:ascii="Arial" w:eastAsia="Arial" w:hAnsi="Arial" w:cs="Arial"/>
                <w:color w:val="000000"/>
                <w:sz w:val="22"/>
                <w:szCs w:val="24"/>
                <w:lang w:eastAsia="en-GB"/>
              </w:rPr>
              <w:t>-</w:t>
            </w:r>
            <w:r w:rsidR="008C0CD1" w:rsidRPr="009D4B8D">
              <w:rPr>
                <w:rFonts w:ascii="Arial" w:eastAsia="Arial" w:hAnsi="Arial" w:cs="Arial"/>
                <w:color w:val="000000"/>
                <w:sz w:val="22"/>
                <w:szCs w:val="24"/>
                <w:lang w:eastAsia="en-GB"/>
              </w:rPr>
              <w:t xml:space="preserve">time bus information </w:t>
            </w:r>
            <w:r w:rsidRPr="009D4B8D">
              <w:rPr>
                <w:rFonts w:ascii="Arial" w:eastAsia="Arial" w:hAnsi="Arial" w:cs="Arial"/>
                <w:color w:val="000000"/>
                <w:sz w:val="22"/>
                <w:szCs w:val="24"/>
                <w:lang w:eastAsia="en-GB"/>
              </w:rPr>
              <w:t xml:space="preserve">at </w:t>
            </w:r>
            <w:r w:rsidR="008C0CD1" w:rsidRPr="009D4B8D">
              <w:rPr>
                <w:rFonts w:ascii="Arial" w:eastAsia="Arial" w:hAnsi="Arial" w:cs="Arial"/>
                <w:color w:val="000000"/>
                <w:sz w:val="22"/>
                <w:szCs w:val="24"/>
                <w:lang w:eastAsia="en-GB"/>
              </w:rPr>
              <w:t xml:space="preserve">1,050 </w:t>
            </w:r>
            <w:r w:rsidRPr="009D4B8D">
              <w:rPr>
                <w:rFonts w:ascii="Arial" w:eastAsia="Arial" w:hAnsi="Arial" w:cs="Arial"/>
                <w:color w:val="000000"/>
                <w:sz w:val="22"/>
                <w:szCs w:val="24"/>
                <w:lang w:eastAsia="en-GB"/>
              </w:rPr>
              <w:t xml:space="preserve">stops throughout West </w:t>
            </w:r>
            <w:proofErr w:type="gramStart"/>
            <w:r w:rsidRPr="009D4B8D">
              <w:rPr>
                <w:rFonts w:ascii="Arial" w:eastAsia="Arial" w:hAnsi="Arial" w:cs="Arial"/>
                <w:color w:val="000000"/>
                <w:sz w:val="22"/>
                <w:szCs w:val="24"/>
                <w:lang w:eastAsia="en-GB"/>
              </w:rPr>
              <w:t>Yorkshire .</w:t>
            </w:r>
            <w:proofErr w:type="gramEnd"/>
          </w:p>
        </w:tc>
        <w:tc>
          <w:tcPr>
            <w:tcW w:w="6237" w:type="dxa"/>
          </w:tcPr>
          <w:p w14:paraId="25F4E4DF" w14:textId="0FF4218D" w:rsid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 xml:space="preserve">We </w:t>
            </w:r>
            <w:r w:rsidR="008C0CD1">
              <w:rPr>
                <w:rFonts w:ascii="Arial" w:eastAsia="Arial" w:hAnsi="Arial" w:cs="Arial"/>
                <w:b/>
                <w:color w:val="000000"/>
                <w:sz w:val="22"/>
                <w:szCs w:val="24"/>
                <w:lang w:eastAsia="en-GB"/>
              </w:rPr>
              <w:t xml:space="preserve">are </w:t>
            </w:r>
            <w:r w:rsidR="008C0CD1" w:rsidRPr="009D4B8D">
              <w:rPr>
                <w:rFonts w:ascii="Arial" w:eastAsia="Arial" w:hAnsi="Arial" w:cs="Arial"/>
                <w:color w:val="000000"/>
                <w:sz w:val="22"/>
                <w:szCs w:val="24"/>
                <w:lang w:eastAsia="en-GB"/>
              </w:rPr>
              <w:t>introduc</w:t>
            </w:r>
            <w:r w:rsidR="008C0CD1">
              <w:rPr>
                <w:rFonts w:ascii="Arial" w:eastAsia="Arial" w:hAnsi="Arial" w:cs="Arial"/>
                <w:color w:val="000000"/>
                <w:sz w:val="22"/>
                <w:szCs w:val="24"/>
                <w:lang w:eastAsia="en-GB"/>
              </w:rPr>
              <w:t>ing</w:t>
            </w:r>
            <w:r w:rsidR="008C0CD1" w:rsidRPr="009D4B8D">
              <w:rPr>
                <w:rFonts w:ascii="Arial" w:eastAsia="Arial" w:hAnsi="Arial" w:cs="Arial"/>
                <w:color w:val="000000"/>
                <w:sz w:val="22"/>
                <w:szCs w:val="24"/>
                <w:lang w:eastAsia="en-GB"/>
              </w:rPr>
              <w:t xml:space="preserve"> </w:t>
            </w:r>
            <w:r w:rsidRPr="009D4B8D">
              <w:rPr>
                <w:rFonts w:ascii="Arial" w:eastAsia="Arial" w:hAnsi="Arial" w:cs="Arial"/>
                <w:color w:val="000000"/>
                <w:sz w:val="22"/>
                <w:szCs w:val="24"/>
                <w:lang w:eastAsia="en-GB"/>
              </w:rPr>
              <w:t xml:space="preserve">a further 1,000 screens in the Leeds district as part of the Leeds Public Transport Investment Programme. </w:t>
            </w:r>
          </w:p>
          <w:p w14:paraId="39F20787" w14:textId="77777777" w:rsidR="009D4B8D" w:rsidRPr="009D4B8D" w:rsidRDefault="009D4B8D" w:rsidP="009D4B8D">
            <w:pPr>
              <w:rPr>
                <w:rFonts w:ascii="Arial" w:eastAsia="Arial" w:hAnsi="Arial" w:cs="Arial"/>
                <w:color w:val="000000"/>
                <w:sz w:val="22"/>
                <w:szCs w:val="24"/>
                <w:lang w:eastAsia="en-GB"/>
              </w:rPr>
            </w:pPr>
          </w:p>
          <w:p w14:paraId="1517A282" w14:textId="77777777" w:rsid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seek alternative options for providing power to screens.</w:t>
            </w:r>
          </w:p>
          <w:p w14:paraId="3EFCF5DC" w14:textId="77777777" w:rsidR="009D4B8D" w:rsidRPr="009D4B8D" w:rsidRDefault="009D4B8D" w:rsidP="009D4B8D">
            <w:pPr>
              <w:rPr>
                <w:rFonts w:ascii="Arial" w:eastAsia="Arial" w:hAnsi="Arial" w:cs="Arial"/>
                <w:color w:val="000000"/>
                <w:sz w:val="22"/>
                <w:szCs w:val="24"/>
                <w:lang w:eastAsia="en-GB"/>
              </w:rPr>
            </w:pPr>
          </w:p>
        </w:tc>
        <w:tc>
          <w:tcPr>
            <w:tcW w:w="2410" w:type="dxa"/>
          </w:tcPr>
          <w:p w14:paraId="0970D144" w14:textId="23B7CCE8"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lastRenderedPageBreak/>
              <w:t>Leeds C</w:t>
            </w:r>
            <w:r w:rsidR="00C43154">
              <w:rPr>
                <w:rFonts w:ascii="Arial" w:eastAsia="Arial" w:hAnsi="Arial" w:cs="Arial"/>
                <w:color w:val="000000"/>
                <w:sz w:val="22"/>
                <w:szCs w:val="24"/>
                <w:lang w:eastAsia="en-GB"/>
              </w:rPr>
              <w:t xml:space="preserve">ity </w:t>
            </w:r>
            <w:r w:rsidRPr="009D4B8D">
              <w:rPr>
                <w:rFonts w:ascii="Arial" w:eastAsia="Arial" w:hAnsi="Arial" w:cs="Arial"/>
                <w:color w:val="000000"/>
                <w:sz w:val="22"/>
                <w:szCs w:val="24"/>
                <w:lang w:eastAsia="en-GB"/>
              </w:rPr>
              <w:t>C</w:t>
            </w:r>
            <w:r w:rsidR="00C43154">
              <w:rPr>
                <w:rFonts w:ascii="Arial" w:eastAsia="Arial" w:hAnsi="Arial" w:cs="Arial"/>
                <w:color w:val="000000"/>
                <w:sz w:val="22"/>
                <w:szCs w:val="24"/>
                <w:lang w:eastAsia="en-GB"/>
              </w:rPr>
              <w:t>ouncil</w:t>
            </w:r>
            <w:r w:rsidRPr="009D4B8D">
              <w:rPr>
                <w:rFonts w:ascii="Arial" w:eastAsia="Arial" w:hAnsi="Arial" w:cs="Arial"/>
                <w:color w:val="000000"/>
                <w:sz w:val="22"/>
                <w:szCs w:val="24"/>
                <w:lang w:eastAsia="en-GB"/>
              </w:rPr>
              <w:t xml:space="preserve"> / </w:t>
            </w:r>
            <w:r w:rsidR="00C43154" w:rsidRPr="009D4B8D">
              <w:rPr>
                <w:rFonts w:ascii="Arial" w:eastAsia="Arial" w:hAnsi="Arial" w:cs="Arial"/>
                <w:color w:val="000000"/>
                <w:sz w:val="22"/>
                <w:szCs w:val="24"/>
                <w:lang w:eastAsia="en-GB"/>
              </w:rPr>
              <w:t>W</w:t>
            </w:r>
            <w:r w:rsidR="00C43154">
              <w:rPr>
                <w:rFonts w:ascii="Arial" w:eastAsia="Arial" w:hAnsi="Arial" w:cs="Arial"/>
                <w:color w:val="000000"/>
                <w:sz w:val="22"/>
                <w:szCs w:val="24"/>
                <w:lang w:eastAsia="en-GB"/>
              </w:rPr>
              <w:t xml:space="preserve">est </w:t>
            </w:r>
            <w:r w:rsidR="00C43154" w:rsidRPr="009D4B8D">
              <w:rPr>
                <w:rFonts w:ascii="Arial" w:eastAsia="Arial" w:hAnsi="Arial" w:cs="Arial"/>
                <w:color w:val="000000"/>
                <w:sz w:val="22"/>
                <w:szCs w:val="24"/>
                <w:lang w:eastAsia="en-GB"/>
              </w:rPr>
              <w:t>Y</w:t>
            </w:r>
            <w:r w:rsidR="00C43154">
              <w:rPr>
                <w:rFonts w:ascii="Arial" w:eastAsia="Arial" w:hAnsi="Arial" w:cs="Arial"/>
                <w:color w:val="000000"/>
                <w:sz w:val="22"/>
                <w:szCs w:val="24"/>
                <w:lang w:eastAsia="en-GB"/>
              </w:rPr>
              <w:t xml:space="preserve">orkshire </w:t>
            </w:r>
            <w:r w:rsidR="00C43154" w:rsidRPr="009D4B8D">
              <w:rPr>
                <w:rFonts w:ascii="Arial" w:eastAsia="Arial" w:hAnsi="Arial" w:cs="Arial"/>
                <w:color w:val="000000"/>
                <w:sz w:val="22"/>
                <w:szCs w:val="24"/>
                <w:lang w:eastAsia="en-GB"/>
              </w:rPr>
              <w:t>C</w:t>
            </w:r>
            <w:r w:rsidR="00C43154">
              <w:rPr>
                <w:rFonts w:ascii="Arial" w:eastAsia="Arial" w:hAnsi="Arial" w:cs="Arial"/>
                <w:color w:val="000000"/>
                <w:sz w:val="22"/>
                <w:szCs w:val="24"/>
                <w:lang w:eastAsia="en-GB"/>
              </w:rPr>
              <w:t xml:space="preserve">ombined </w:t>
            </w:r>
            <w:r w:rsidR="00C43154" w:rsidRPr="009D4B8D">
              <w:rPr>
                <w:rFonts w:ascii="Arial" w:eastAsia="Arial" w:hAnsi="Arial" w:cs="Arial"/>
                <w:color w:val="000000"/>
                <w:sz w:val="22"/>
                <w:szCs w:val="24"/>
                <w:lang w:eastAsia="en-GB"/>
              </w:rPr>
              <w:t>A</w:t>
            </w:r>
            <w:r w:rsidR="00C43154">
              <w:rPr>
                <w:rFonts w:ascii="Arial" w:eastAsia="Arial" w:hAnsi="Arial" w:cs="Arial"/>
                <w:color w:val="000000"/>
                <w:sz w:val="22"/>
                <w:szCs w:val="24"/>
                <w:lang w:eastAsia="en-GB"/>
              </w:rPr>
              <w:t>uthority</w:t>
            </w:r>
          </w:p>
        </w:tc>
      </w:tr>
      <w:tr w:rsidR="009D4B8D" w:rsidRPr="009D4B8D" w14:paraId="0B5CE51C" w14:textId="77777777" w:rsidTr="001E2252">
        <w:tc>
          <w:tcPr>
            <w:tcW w:w="1555" w:type="dxa"/>
          </w:tcPr>
          <w:p w14:paraId="7C00B92A"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Network-wide information</w:t>
            </w:r>
          </w:p>
        </w:tc>
        <w:tc>
          <w:tcPr>
            <w:tcW w:w="3543" w:type="dxa"/>
          </w:tcPr>
          <w:p w14:paraId="42CC6D5B"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Wayfinding and mapping information made available at key hubs and interchanges</w:t>
            </w:r>
          </w:p>
        </w:tc>
        <w:tc>
          <w:tcPr>
            <w:tcW w:w="6237" w:type="dxa"/>
          </w:tcPr>
          <w:p w14:paraId="378C0185" w14:textId="5D3C99F9" w:rsid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provide a network map that will show high</w:t>
            </w:r>
            <w:r w:rsidR="008C0CD1">
              <w:rPr>
                <w:rFonts w:ascii="Arial" w:eastAsia="Arial" w:hAnsi="Arial" w:cs="Arial"/>
                <w:color w:val="000000"/>
                <w:sz w:val="22"/>
                <w:szCs w:val="24"/>
                <w:lang w:eastAsia="en-GB"/>
              </w:rPr>
              <w:t>-</w:t>
            </w:r>
            <w:r w:rsidRPr="009D4B8D">
              <w:rPr>
                <w:rFonts w:ascii="Arial" w:eastAsia="Arial" w:hAnsi="Arial" w:cs="Arial"/>
                <w:color w:val="000000"/>
                <w:sz w:val="22"/>
                <w:szCs w:val="24"/>
                <w:lang w:eastAsia="en-GB"/>
              </w:rPr>
              <w:t xml:space="preserve">frequency services, </w:t>
            </w:r>
            <w:r w:rsidR="008C0CD1">
              <w:rPr>
                <w:rFonts w:ascii="Arial" w:eastAsia="Arial" w:hAnsi="Arial" w:cs="Arial"/>
                <w:color w:val="000000"/>
                <w:sz w:val="22"/>
                <w:szCs w:val="24"/>
                <w:lang w:eastAsia="en-GB"/>
              </w:rPr>
              <w:t xml:space="preserve">the design of </w:t>
            </w:r>
            <w:r w:rsidRPr="009D4B8D">
              <w:rPr>
                <w:rFonts w:ascii="Arial" w:eastAsia="Arial" w:hAnsi="Arial" w:cs="Arial"/>
                <w:color w:val="000000"/>
                <w:sz w:val="22"/>
                <w:szCs w:val="24"/>
                <w:lang w:eastAsia="en-GB"/>
              </w:rPr>
              <w:t>which will relate to the emerging key network legibility system.</w:t>
            </w:r>
          </w:p>
          <w:p w14:paraId="46C20E3F" w14:textId="77777777" w:rsidR="009D4B8D" w:rsidRPr="009D4B8D" w:rsidRDefault="009D4B8D" w:rsidP="009D4B8D">
            <w:pPr>
              <w:rPr>
                <w:rFonts w:ascii="Arial" w:eastAsia="Arial" w:hAnsi="Arial" w:cs="Arial"/>
                <w:color w:val="000000"/>
                <w:sz w:val="22"/>
                <w:szCs w:val="24"/>
                <w:lang w:eastAsia="en-GB"/>
              </w:rPr>
            </w:pPr>
          </w:p>
          <w:p w14:paraId="11230D68" w14:textId="0C0D1F1F" w:rsid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produce corridor</w:t>
            </w:r>
            <w:r w:rsidR="008C0CD1">
              <w:rPr>
                <w:rFonts w:ascii="Arial" w:eastAsia="Arial" w:hAnsi="Arial" w:cs="Arial"/>
                <w:color w:val="000000"/>
                <w:sz w:val="22"/>
                <w:szCs w:val="24"/>
                <w:lang w:eastAsia="en-GB"/>
              </w:rPr>
              <w:t>-</w:t>
            </w:r>
            <w:r w:rsidRPr="009D4B8D">
              <w:rPr>
                <w:rFonts w:ascii="Arial" w:eastAsia="Arial" w:hAnsi="Arial" w:cs="Arial"/>
                <w:color w:val="000000"/>
                <w:sz w:val="22"/>
                <w:szCs w:val="24"/>
                <w:lang w:eastAsia="en-GB"/>
              </w:rPr>
              <w:t>specific route maps showing stops, key landmarks and destinations along high</w:t>
            </w:r>
            <w:r w:rsidR="008C0CD1">
              <w:rPr>
                <w:rFonts w:ascii="Arial" w:eastAsia="Arial" w:hAnsi="Arial" w:cs="Arial"/>
                <w:color w:val="000000"/>
                <w:sz w:val="22"/>
                <w:szCs w:val="24"/>
                <w:lang w:eastAsia="en-GB"/>
              </w:rPr>
              <w:t>-</w:t>
            </w:r>
            <w:r w:rsidRPr="009D4B8D">
              <w:rPr>
                <w:rFonts w:ascii="Arial" w:eastAsia="Arial" w:hAnsi="Arial" w:cs="Arial"/>
                <w:color w:val="000000"/>
                <w:sz w:val="22"/>
                <w:szCs w:val="24"/>
                <w:lang w:eastAsia="en-GB"/>
              </w:rPr>
              <w:t>frequency routes.</w:t>
            </w:r>
          </w:p>
          <w:p w14:paraId="1DA9697F" w14:textId="77777777" w:rsidR="009D4B8D" w:rsidRPr="009D4B8D" w:rsidRDefault="009D4B8D" w:rsidP="009D4B8D">
            <w:pPr>
              <w:rPr>
                <w:rFonts w:ascii="Arial" w:eastAsia="Arial" w:hAnsi="Arial" w:cs="Arial"/>
                <w:color w:val="000000"/>
                <w:sz w:val="22"/>
                <w:szCs w:val="24"/>
                <w:lang w:eastAsia="en-GB"/>
              </w:rPr>
            </w:pPr>
          </w:p>
          <w:p w14:paraId="0740E21D" w14:textId="25F1EC45" w:rsid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00F65D00">
              <w:rPr>
                <w:rFonts w:ascii="Arial" w:eastAsia="Arial" w:hAnsi="Arial" w:cs="Arial"/>
                <w:color w:val="000000"/>
                <w:sz w:val="22"/>
                <w:szCs w:val="24"/>
                <w:lang w:eastAsia="en-GB"/>
              </w:rPr>
              <w:t xml:space="preserve"> make</w:t>
            </w:r>
            <w:r w:rsidR="008C0CD1">
              <w:rPr>
                <w:rFonts w:ascii="Arial" w:eastAsia="Arial" w:hAnsi="Arial" w:cs="Arial"/>
                <w:color w:val="000000"/>
                <w:sz w:val="22"/>
                <w:szCs w:val="24"/>
                <w:lang w:eastAsia="en-GB"/>
              </w:rPr>
              <w:t xml:space="preserve"> </w:t>
            </w:r>
            <w:r w:rsidRPr="009D4B8D">
              <w:rPr>
                <w:rFonts w:ascii="Arial" w:eastAsia="Arial" w:hAnsi="Arial" w:cs="Arial"/>
                <w:color w:val="000000"/>
                <w:sz w:val="22"/>
                <w:szCs w:val="24"/>
                <w:lang w:eastAsia="en-GB"/>
              </w:rPr>
              <w:t>map</w:t>
            </w:r>
            <w:r w:rsidR="0008573F">
              <w:rPr>
                <w:rFonts w:ascii="Arial" w:eastAsia="Arial" w:hAnsi="Arial" w:cs="Arial"/>
                <w:color w:val="000000"/>
                <w:sz w:val="22"/>
                <w:szCs w:val="24"/>
                <w:lang w:eastAsia="en-GB"/>
              </w:rPr>
              <w:t>s available across the network</w:t>
            </w:r>
            <w:r w:rsidR="008C0CD1">
              <w:rPr>
                <w:rFonts w:ascii="Arial" w:eastAsia="Arial" w:hAnsi="Arial" w:cs="Arial"/>
                <w:color w:val="000000"/>
                <w:sz w:val="22"/>
                <w:szCs w:val="24"/>
                <w:lang w:eastAsia="en-GB"/>
              </w:rPr>
              <w:t xml:space="preserve">, </w:t>
            </w:r>
            <w:r w:rsidRPr="009D4B8D">
              <w:rPr>
                <w:rFonts w:ascii="Arial" w:eastAsia="Arial" w:hAnsi="Arial" w:cs="Arial"/>
                <w:color w:val="000000"/>
                <w:sz w:val="22"/>
                <w:szCs w:val="24"/>
                <w:lang w:eastAsia="en-GB"/>
              </w:rPr>
              <w:t>in</w:t>
            </w:r>
            <w:r w:rsidR="00F65D00">
              <w:rPr>
                <w:rFonts w:ascii="Arial" w:eastAsia="Arial" w:hAnsi="Arial" w:cs="Arial"/>
                <w:color w:val="000000"/>
                <w:sz w:val="22"/>
                <w:szCs w:val="24"/>
                <w:lang w:eastAsia="en-GB"/>
              </w:rPr>
              <w:t xml:space="preserve"> printed</w:t>
            </w:r>
            <w:r w:rsidRPr="009D4B8D">
              <w:rPr>
                <w:rFonts w:ascii="Arial" w:eastAsia="Arial" w:hAnsi="Arial" w:cs="Arial"/>
                <w:color w:val="000000"/>
                <w:sz w:val="22"/>
                <w:szCs w:val="24"/>
                <w:lang w:eastAsia="en-GB"/>
              </w:rPr>
              <w:t xml:space="preserve"> leaflet form </w:t>
            </w:r>
            <w:r w:rsidR="00F65D00">
              <w:rPr>
                <w:rFonts w:ascii="Arial" w:eastAsia="Arial" w:hAnsi="Arial" w:cs="Arial"/>
                <w:color w:val="000000"/>
                <w:sz w:val="22"/>
                <w:szCs w:val="24"/>
                <w:lang w:eastAsia="en-GB"/>
              </w:rPr>
              <w:t xml:space="preserve">and online </w:t>
            </w:r>
            <w:r w:rsidRPr="009D4B8D">
              <w:rPr>
                <w:rFonts w:ascii="Arial" w:eastAsia="Arial" w:hAnsi="Arial" w:cs="Arial"/>
                <w:color w:val="000000"/>
                <w:sz w:val="22"/>
                <w:szCs w:val="24"/>
                <w:lang w:eastAsia="en-GB"/>
              </w:rPr>
              <w:t>with print at home capability.</w:t>
            </w:r>
          </w:p>
          <w:p w14:paraId="08C60A34" w14:textId="77777777" w:rsidR="009D4B8D" w:rsidRPr="009D4B8D" w:rsidRDefault="009D4B8D" w:rsidP="009D4B8D">
            <w:pPr>
              <w:rPr>
                <w:rFonts w:ascii="Arial" w:eastAsia="Arial" w:hAnsi="Arial" w:cs="Arial"/>
                <w:color w:val="000000"/>
                <w:sz w:val="22"/>
                <w:szCs w:val="24"/>
                <w:lang w:eastAsia="en-GB"/>
              </w:rPr>
            </w:pPr>
          </w:p>
        </w:tc>
        <w:tc>
          <w:tcPr>
            <w:tcW w:w="2410" w:type="dxa"/>
          </w:tcPr>
          <w:p w14:paraId="308221F1" w14:textId="4DA1D1B5" w:rsidR="009D4B8D" w:rsidRPr="009D4B8D" w:rsidRDefault="00C43154"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W</w:t>
            </w:r>
            <w:r>
              <w:rPr>
                <w:rFonts w:ascii="Arial" w:eastAsia="Arial" w:hAnsi="Arial" w:cs="Arial"/>
                <w:color w:val="000000"/>
                <w:sz w:val="22"/>
                <w:szCs w:val="24"/>
                <w:lang w:eastAsia="en-GB"/>
              </w:rPr>
              <w:t xml:space="preserve">est </w:t>
            </w:r>
            <w:r w:rsidRPr="009D4B8D">
              <w:rPr>
                <w:rFonts w:ascii="Arial" w:eastAsia="Arial" w:hAnsi="Arial" w:cs="Arial"/>
                <w:color w:val="000000"/>
                <w:sz w:val="22"/>
                <w:szCs w:val="24"/>
                <w:lang w:eastAsia="en-GB"/>
              </w:rPr>
              <w:t>Y</w:t>
            </w:r>
            <w:r>
              <w:rPr>
                <w:rFonts w:ascii="Arial" w:eastAsia="Arial" w:hAnsi="Arial" w:cs="Arial"/>
                <w:color w:val="000000"/>
                <w:sz w:val="22"/>
                <w:szCs w:val="24"/>
                <w:lang w:eastAsia="en-GB"/>
              </w:rPr>
              <w:t xml:space="preserve">orkshire </w:t>
            </w:r>
            <w:r w:rsidRPr="009D4B8D">
              <w:rPr>
                <w:rFonts w:ascii="Arial" w:eastAsia="Arial" w:hAnsi="Arial" w:cs="Arial"/>
                <w:color w:val="000000"/>
                <w:sz w:val="22"/>
                <w:szCs w:val="24"/>
                <w:lang w:eastAsia="en-GB"/>
              </w:rPr>
              <w:t>C</w:t>
            </w:r>
            <w:r>
              <w:rPr>
                <w:rFonts w:ascii="Arial" w:eastAsia="Arial" w:hAnsi="Arial" w:cs="Arial"/>
                <w:color w:val="000000"/>
                <w:sz w:val="22"/>
                <w:szCs w:val="24"/>
                <w:lang w:eastAsia="en-GB"/>
              </w:rPr>
              <w:t xml:space="preserve">ombined </w:t>
            </w:r>
            <w:r w:rsidRPr="009D4B8D">
              <w:rPr>
                <w:rFonts w:ascii="Arial" w:eastAsia="Arial" w:hAnsi="Arial" w:cs="Arial"/>
                <w:color w:val="000000"/>
                <w:sz w:val="22"/>
                <w:szCs w:val="24"/>
                <w:lang w:eastAsia="en-GB"/>
              </w:rPr>
              <w:t>A</w:t>
            </w:r>
            <w:r>
              <w:rPr>
                <w:rFonts w:ascii="Arial" w:eastAsia="Arial" w:hAnsi="Arial" w:cs="Arial"/>
                <w:color w:val="000000"/>
                <w:sz w:val="22"/>
                <w:szCs w:val="24"/>
                <w:lang w:eastAsia="en-GB"/>
              </w:rPr>
              <w:t>uthority</w:t>
            </w:r>
          </w:p>
        </w:tc>
      </w:tr>
      <w:tr w:rsidR="009D4B8D" w:rsidRPr="009D4B8D" w14:paraId="2B883831" w14:textId="77777777" w:rsidTr="001E2252">
        <w:tc>
          <w:tcPr>
            <w:tcW w:w="11335" w:type="dxa"/>
            <w:gridSpan w:val="3"/>
            <w:shd w:val="clear" w:color="auto" w:fill="A8D08D"/>
          </w:tcPr>
          <w:p w14:paraId="05CE0C63"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Print</w:t>
            </w:r>
          </w:p>
        </w:tc>
        <w:tc>
          <w:tcPr>
            <w:tcW w:w="2410" w:type="dxa"/>
            <w:shd w:val="clear" w:color="auto" w:fill="A8D08D"/>
          </w:tcPr>
          <w:p w14:paraId="4CBDE1B2" w14:textId="77777777" w:rsidR="009D4B8D" w:rsidRPr="009D4B8D" w:rsidRDefault="009D4B8D" w:rsidP="009D4B8D">
            <w:pPr>
              <w:rPr>
                <w:rFonts w:ascii="Arial" w:eastAsia="Arial" w:hAnsi="Arial" w:cs="Arial"/>
                <w:color w:val="000000"/>
                <w:sz w:val="22"/>
                <w:szCs w:val="24"/>
                <w:lang w:eastAsia="en-GB"/>
              </w:rPr>
            </w:pPr>
          </w:p>
        </w:tc>
      </w:tr>
      <w:tr w:rsidR="009D4B8D" w:rsidRPr="009D4B8D" w14:paraId="1F7FD6CE" w14:textId="77777777" w:rsidTr="001E2252">
        <w:tc>
          <w:tcPr>
            <w:tcW w:w="1555" w:type="dxa"/>
          </w:tcPr>
          <w:p w14:paraId="23E07111"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Pocket timetable booklets</w:t>
            </w:r>
          </w:p>
        </w:tc>
        <w:tc>
          <w:tcPr>
            <w:tcW w:w="3543" w:type="dxa"/>
          </w:tcPr>
          <w:p w14:paraId="745E54AA" w14:textId="51C265DE" w:rsidR="009D4B8D" w:rsidRPr="009D4B8D" w:rsidRDefault="009D4B8D" w:rsidP="008C0CD1">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 xml:space="preserve">Timetable booklets are printed </w:t>
            </w:r>
            <w:r w:rsidR="008C0CD1">
              <w:rPr>
                <w:rFonts w:ascii="Arial" w:eastAsia="Arial" w:hAnsi="Arial" w:cs="Arial"/>
                <w:color w:val="000000"/>
                <w:sz w:val="22"/>
                <w:szCs w:val="24"/>
                <w:lang w:eastAsia="en-GB"/>
              </w:rPr>
              <w:t xml:space="preserve">for every West Yorkshire service and </w:t>
            </w:r>
            <w:r w:rsidRPr="009D4B8D">
              <w:rPr>
                <w:rFonts w:ascii="Arial" w:eastAsia="Arial" w:hAnsi="Arial" w:cs="Arial"/>
                <w:color w:val="000000"/>
                <w:sz w:val="22"/>
                <w:szCs w:val="24"/>
                <w:lang w:eastAsia="en-GB"/>
              </w:rPr>
              <w:t>each time bus service</w:t>
            </w:r>
            <w:r w:rsidR="008C0CD1">
              <w:rPr>
                <w:rFonts w:ascii="Arial" w:eastAsia="Arial" w:hAnsi="Arial" w:cs="Arial"/>
                <w:color w:val="000000"/>
                <w:sz w:val="22"/>
                <w:szCs w:val="24"/>
                <w:lang w:eastAsia="en-GB"/>
              </w:rPr>
              <w:t>s</w:t>
            </w:r>
            <w:r w:rsidRPr="009D4B8D">
              <w:rPr>
                <w:rFonts w:ascii="Arial" w:eastAsia="Arial" w:hAnsi="Arial" w:cs="Arial"/>
                <w:color w:val="000000"/>
                <w:sz w:val="22"/>
                <w:szCs w:val="24"/>
                <w:lang w:eastAsia="en-GB"/>
              </w:rPr>
              <w:t xml:space="preserve"> </w:t>
            </w:r>
            <w:r w:rsidR="008C0CD1">
              <w:rPr>
                <w:rFonts w:ascii="Arial" w:eastAsia="Arial" w:hAnsi="Arial" w:cs="Arial"/>
                <w:color w:val="000000"/>
                <w:sz w:val="22"/>
                <w:szCs w:val="24"/>
                <w:lang w:eastAsia="en-GB"/>
              </w:rPr>
              <w:t xml:space="preserve">are </w:t>
            </w:r>
            <w:proofErr w:type="gramStart"/>
            <w:r w:rsidRPr="009D4B8D">
              <w:rPr>
                <w:rFonts w:ascii="Arial" w:eastAsia="Arial" w:hAnsi="Arial" w:cs="Arial"/>
                <w:color w:val="000000"/>
                <w:sz w:val="22"/>
                <w:szCs w:val="24"/>
                <w:lang w:eastAsia="en-GB"/>
              </w:rPr>
              <w:t>changed</w:t>
            </w:r>
            <w:r w:rsidR="008C0CD1">
              <w:rPr>
                <w:rFonts w:ascii="Arial" w:eastAsia="Arial" w:hAnsi="Arial" w:cs="Arial"/>
                <w:color w:val="000000"/>
                <w:sz w:val="22"/>
                <w:szCs w:val="24"/>
                <w:lang w:eastAsia="en-GB"/>
              </w:rPr>
              <w:t>,</w:t>
            </w:r>
            <w:proofErr w:type="gramEnd"/>
            <w:r w:rsidR="008C0CD1">
              <w:rPr>
                <w:rFonts w:ascii="Arial" w:eastAsia="Arial" w:hAnsi="Arial" w:cs="Arial"/>
                <w:color w:val="000000"/>
                <w:sz w:val="22"/>
                <w:szCs w:val="24"/>
                <w:lang w:eastAsia="en-GB"/>
              </w:rPr>
              <w:t xml:space="preserve"> the affected </w:t>
            </w:r>
            <w:r w:rsidR="00F65D00">
              <w:rPr>
                <w:rFonts w:ascii="Arial" w:eastAsia="Arial" w:hAnsi="Arial" w:cs="Arial"/>
                <w:color w:val="000000"/>
                <w:sz w:val="22"/>
                <w:szCs w:val="24"/>
                <w:lang w:eastAsia="en-GB"/>
              </w:rPr>
              <w:t xml:space="preserve">booklets </w:t>
            </w:r>
            <w:r w:rsidR="00F65D00" w:rsidRPr="009D4B8D">
              <w:rPr>
                <w:rFonts w:ascii="Arial" w:eastAsia="Arial" w:hAnsi="Arial" w:cs="Arial"/>
                <w:color w:val="000000"/>
                <w:sz w:val="22"/>
                <w:szCs w:val="24"/>
                <w:lang w:eastAsia="en-GB"/>
              </w:rPr>
              <w:t>are</w:t>
            </w:r>
            <w:r w:rsidR="008C0CD1">
              <w:rPr>
                <w:rFonts w:ascii="Arial" w:eastAsia="Arial" w:hAnsi="Arial" w:cs="Arial"/>
                <w:color w:val="000000"/>
                <w:sz w:val="22"/>
                <w:szCs w:val="24"/>
                <w:lang w:eastAsia="en-GB"/>
              </w:rPr>
              <w:t xml:space="preserve"> updated and reprinted. Remaining unused and outdated copies are pulped.  </w:t>
            </w:r>
          </w:p>
        </w:tc>
        <w:tc>
          <w:tcPr>
            <w:tcW w:w="6237" w:type="dxa"/>
          </w:tcPr>
          <w:p w14:paraId="61E30680" w14:textId="280180C8" w:rsid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replace the existing range of printed bus timetable booklets with lower</w:t>
            </w:r>
            <w:r w:rsidR="008C0CD1">
              <w:rPr>
                <w:rFonts w:ascii="Arial" w:eastAsia="Arial" w:hAnsi="Arial" w:cs="Arial"/>
                <w:color w:val="000000"/>
                <w:sz w:val="22"/>
                <w:szCs w:val="24"/>
                <w:lang w:eastAsia="en-GB"/>
              </w:rPr>
              <w:t>-</w:t>
            </w:r>
            <w:r w:rsidRPr="009D4B8D">
              <w:rPr>
                <w:rFonts w:ascii="Arial" w:eastAsia="Arial" w:hAnsi="Arial" w:cs="Arial"/>
                <w:color w:val="000000"/>
                <w:sz w:val="22"/>
                <w:szCs w:val="24"/>
                <w:lang w:eastAsia="en-GB"/>
              </w:rPr>
              <w:t xml:space="preserve">cost leaflets. Initial plans to withdraw printed timetable information were reconsidered in response to demand from customers. A revised format will be made available that will provide route and timetable information at a reduced cost to </w:t>
            </w:r>
            <w:r w:rsidR="008F5A71">
              <w:rPr>
                <w:rFonts w:ascii="Arial" w:eastAsia="Arial" w:hAnsi="Arial" w:cs="Arial"/>
                <w:color w:val="000000"/>
                <w:sz w:val="22"/>
                <w:szCs w:val="24"/>
                <w:lang w:eastAsia="en-GB"/>
              </w:rPr>
              <w:t xml:space="preserve">local </w:t>
            </w:r>
            <w:r w:rsidRPr="009D4B8D">
              <w:rPr>
                <w:rFonts w:ascii="Arial" w:eastAsia="Arial" w:hAnsi="Arial" w:cs="Arial"/>
                <w:color w:val="000000"/>
                <w:sz w:val="22"/>
                <w:szCs w:val="24"/>
                <w:lang w:eastAsia="en-GB"/>
              </w:rPr>
              <w:t>taxpayer</w:t>
            </w:r>
            <w:r w:rsidR="008F5A71">
              <w:rPr>
                <w:rFonts w:ascii="Arial" w:eastAsia="Arial" w:hAnsi="Arial" w:cs="Arial"/>
                <w:color w:val="000000"/>
                <w:sz w:val="22"/>
                <w:szCs w:val="24"/>
                <w:lang w:eastAsia="en-GB"/>
              </w:rPr>
              <w:t xml:space="preserve">s and result in the </w:t>
            </w:r>
            <w:r w:rsidR="00F65D00">
              <w:rPr>
                <w:rFonts w:ascii="Arial" w:eastAsia="Arial" w:hAnsi="Arial" w:cs="Arial"/>
                <w:color w:val="000000"/>
                <w:sz w:val="22"/>
                <w:szCs w:val="24"/>
                <w:lang w:eastAsia="en-GB"/>
              </w:rPr>
              <w:t>environmental</w:t>
            </w:r>
            <w:r w:rsidR="008F5A71">
              <w:rPr>
                <w:rFonts w:ascii="Arial" w:eastAsia="Arial" w:hAnsi="Arial" w:cs="Arial"/>
                <w:color w:val="000000"/>
                <w:sz w:val="22"/>
                <w:szCs w:val="24"/>
                <w:lang w:eastAsia="en-GB"/>
              </w:rPr>
              <w:t xml:space="preserve"> benefits of less paper waste</w:t>
            </w:r>
            <w:r w:rsidRPr="009D4B8D">
              <w:rPr>
                <w:rFonts w:ascii="Arial" w:eastAsia="Arial" w:hAnsi="Arial" w:cs="Arial"/>
                <w:color w:val="000000"/>
                <w:sz w:val="22"/>
                <w:szCs w:val="24"/>
                <w:lang w:eastAsia="en-GB"/>
              </w:rPr>
              <w:t>.</w:t>
            </w:r>
          </w:p>
          <w:p w14:paraId="5F2F361E" w14:textId="77777777" w:rsidR="009D4B8D" w:rsidRPr="009D4B8D" w:rsidRDefault="009D4B8D" w:rsidP="009D4B8D">
            <w:pPr>
              <w:rPr>
                <w:rFonts w:ascii="Arial" w:eastAsia="Arial" w:hAnsi="Arial" w:cs="Arial"/>
                <w:color w:val="000000"/>
                <w:sz w:val="22"/>
                <w:szCs w:val="24"/>
                <w:lang w:eastAsia="en-GB"/>
              </w:rPr>
            </w:pPr>
          </w:p>
          <w:p w14:paraId="5D7D495F" w14:textId="4A5F6CCE" w:rsid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establish a network of outlets across West Yorkshire that will stock timetables to manage availability and </w:t>
            </w:r>
            <w:r w:rsidR="008F5A71">
              <w:rPr>
                <w:rFonts w:ascii="Arial" w:eastAsia="Arial" w:hAnsi="Arial" w:cs="Arial"/>
                <w:color w:val="000000"/>
                <w:sz w:val="22"/>
                <w:szCs w:val="24"/>
                <w:lang w:eastAsia="en-GB"/>
              </w:rPr>
              <w:t xml:space="preserve">to </w:t>
            </w:r>
            <w:r w:rsidRPr="009D4B8D">
              <w:rPr>
                <w:rFonts w:ascii="Arial" w:eastAsia="Arial" w:hAnsi="Arial" w:cs="Arial"/>
                <w:color w:val="000000"/>
                <w:sz w:val="22"/>
                <w:szCs w:val="24"/>
                <w:lang w:eastAsia="en-GB"/>
              </w:rPr>
              <w:t>minimise waste.</w:t>
            </w:r>
          </w:p>
          <w:p w14:paraId="463BB24E" w14:textId="77777777" w:rsidR="00F64D82" w:rsidRPr="009D4B8D" w:rsidRDefault="00F64D82" w:rsidP="009D4B8D">
            <w:pPr>
              <w:rPr>
                <w:rFonts w:ascii="Arial" w:eastAsia="Arial" w:hAnsi="Arial" w:cs="Arial"/>
                <w:color w:val="000000"/>
                <w:sz w:val="22"/>
                <w:szCs w:val="24"/>
                <w:lang w:eastAsia="en-GB"/>
              </w:rPr>
            </w:pPr>
          </w:p>
          <w:p w14:paraId="313C16F5" w14:textId="6296074E" w:rsid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 xml:space="preserve">The production and distribution of printed material promoting </w:t>
            </w:r>
            <w:r w:rsidR="008F5A71">
              <w:rPr>
                <w:rFonts w:ascii="Arial" w:eastAsia="Arial" w:hAnsi="Arial" w:cs="Arial"/>
                <w:color w:val="000000"/>
                <w:sz w:val="22"/>
                <w:szCs w:val="24"/>
                <w:lang w:eastAsia="en-GB"/>
              </w:rPr>
              <w:t xml:space="preserve">specific </w:t>
            </w:r>
            <w:r w:rsidRPr="009D4B8D">
              <w:rPr>
                <w:rFonts w:ascii="Arial" w:eastAsia="Arial" w:hAnsi="Arial" w:cs="Arial"/>
                <w:color w:val="000000"/>
                <w:sz w:val="22"/>
                <w:szCs w:val="24"/>
                <w:lang w:eastAsia="en-GB"/>
              </w:rPr>
              <w:t xml:space="preserve">bus services will be the responsibility of bus operators who </w:t>
            </w:r>
            <w:r w:rsidR="008F5A71">
              <w:rPr>
                <w:rFonts w:ascii="Arial" w:eastAsia="Arial" w:hAnsi="Arial" w:cs="Arial"/>
                <w:color w:val="000000"/>
                <w:sz w:val="22"/>
                <w:szCs w:val="24"/>
                <w:lang w:eastAsia="en-GB"/>
              </w:rPr>
              <w:t xml:space="preserve">could either </w:t>
            </w:r>
            <w:r w:rsidRPr="009D4B8D">
              <w:rPr>
                <w:rFonts w:ascii="Arial" w:eastAsia="Arial" w:hAnsi="Arial" w:cs="Arial"/>
                <w:color w:val="000000"/>
                <w:sz w:val="22"/>
                <w:szCs w:val="24"/>
                <w:lang w:eastAsia="en-GB"/>
              </w:rPr>
              <w:t xml:space="preserve">provide </w:t>
            </w:r>
            <w:r w:rsidR="008F5A71" w:rsidRPr="009D4B8D">
              <w:rPr>
                <w:rFonts w:ascii="Arial" w:eastAsia="Arial" w:hAnsi="Arial" w:cs="Arial"/>
                <w:color w:val="000000"/>
                <w:sz w:val="22"/>
                <w:szCs w:val="24"/>
                <w:lang w:eastAsia="en-GB"/>
              </w:rPr>
              <w:t>th</w:t>
            </w:r>
            <w:r w:rsidR="008F5A71">
              <w:rPr>
                <w:rFonts w:ascii="Arial" w:eastAsia="Arial" w:hAnsi="Arial" w:cs="Arial"/>
                <w:color w:val="000000"/>
                <w:sz w:val="22"/>
                <w:szCs w:val="24"/>
                <w:lang w:eastAsia="en-GB"/>
              </w:rPr>
              <w:t>e</w:t>
            </w:r>
            <w:r w:rsidR="008F5A71" w:rsidRPr="009D4B8D">
              <w:rPr>
                <w:rFonts w:ascii="Arial" w:eastAsia="Arial" w:hAnsi="Arial" w:cs="Arial"/>
                <w:color w:val="000000"/>
                <w:sz w:val="22"/>
                <w:szCs w:val="24"/>
                <w:lang w:eastAsia="en-GB"/>
              </w:rPr>
              <w:t>s</w:t>
            </w:r>
            <w:r w:rsidR="008F5A71">
              <w:rPr>
                <w:rFonts w:ascii="Arial" w:eastAsia="Arial" w:hAnsi="Arial" w:cs="Arial"/>
                <w:color w:val="000000"/>
                <w:sz w:val="22"/>
                <w:szCs w:val="24"/>
                <w:lang w:eastAsia="en-GB"/>
              </w:rPr>
              <w:t>e materials</w:t>
            </w:r>
            <w:r w:rsidR="008F5A71" w:rsidRPr="009D4B8D">
              <w:rPr>
                <w:rFonts w:ascii="Arial" w:eastAsia="Arial" w:hAnsi="Arial" w:cs="Arial"/>
                <w:color w:val="000000"/>
                <w:sz w:val="22"/>
                <w:szCs w:val="24"/>
                <w:lang w:eastAsia="en-GB"/>
              </w:rPr>
              <w:t xml:space="preserve"> </w:t>
            </w:r>
            <w:r w:rsidRPr="009D4B8D">
              <w:rPr>
                <w:rFonts w:ascii="Arial" w:eastAsia="Arial" w:hAnsi="Arial" w:cs="Arial"/>
                <w:color w:val="000000"/>
                <w:sz w:val="22"/>
                <w:szCs w:val="24"/>
                <w:lang w:eastAsia="en-GB"/>
              </w:rPr>
              <w:t xml:space="preserve">directly or commission material from the Combined Authority. </w:t>
            </w:r>
          </w:p>
          <w:p w14:paraId="2A74986E" w14:textId="77777777" w:rsidR="009D4B8D" w:rsidRPr="009D4B8D" w:rsidRDefault="009D4B8D" w:rsidP="009D4B8D">
            <w:pPr>
              <w:rPr>
                <w:rFonts w:ascii="Arial" w:eastAsia="Arial" w:hAnsi="Arial" w:cs="Arial"/>
                <w:color w:val="000000"/>
                <w:sz w:val="22"/>
                <w:szCs w:val="24"/>
                <w:lang w:eastAsia="en-GB"/>
              </w:rPr>
            </w:pPr>
          </w:p>
        </w:tc>
        <w:tc>
          <w:tcPr>
            <w:tcW w:w="2410" w:type="dxa"/>
          </w:tcPr>
          <w:p w14:paraId="56088269" w14:textId="30A313C1" w:rsidR="009D4B8D" w:rsidRPr="009D4B8D" w:rsidRDefault="00C43154"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W</w:t>
            </w:r>
            <w:r>
              <w:rPr>
                <w:rFonts w:ascii="Arial" w:eastAsia="Arial" w:hAnsi="Arial" w:cs="Arial"/>
                <w:color w:val="000000"/>
                <w:sz w:val="22"/>
                <w:szCs w:val="24"/>
                <w:lang w:eastAsia="en-GB"/>
              </w:rPr>
              <w:t xml:space="preserve">est </w:t>
            </w:r>
            <w:r w:rsidRPr="009D4B8D">
              <w:rPr>
                <w:rFonts w:ascii="Arial" w:eastAsia="Arial" w:hAnsi="Arial" w:cs="Arial"/>
                <w:color w:val="000000"/>
                <w:sz w:val="22"/>
                <w:szCs w:val="24"/>
                <w:lang w:eastAsia="en-GB"/>
              </w:rPr>
              <w:t>Y</w:t>
            </w:r>
            <w:r>
              <w:rPr>
                <w:rFonts w:ascii="Arial" w:eastAsia="Arial" w:hAnsi="Arial" w:cs="Arial"/>
                <w:color w:val="000000"/>
                <w:sz w:val="22"/>
                <w:szCs w:val="24"/>
                <w:lang w:eastAsia="en-GB"/>
              </w:rPr>
              <w:t xml:space="preserve">orkshire </w:t>
            </w:r>
            <w:r w:rsidRPr="009D4B8D">
              <w:rPr>
                <w:rFonts w:ascii="Arial" w:eastAsia="Arial" w:hAnsi="Arial" w:cs="Arial"/>
                <w:color w:val="000000"/>
                <w:sz w:val="22"/>
                <w:szCs w:val="24"/>
                <w:lang w:eastAsia="en-GB"/>
              </w:rPr>
              <w:t>C</w:t>
            </w:r>
            <w:r>
              <w:rPr>
                <w:rFonts w:ascii="Arial" w:eastAsia="Arial" w:hAnsi="Arial" w:cs="Arial"/>
                <w:color w:val="000000"/>
                <w:sz w:val="22"/>
                <w:szCs w:val="24"/>
                <w:lang w:eastAsia="en-GB"/>
              </w:rPr>
              <w:t xml:space="preserve">ombined </w:t>
            </w:r>
            <w:r w:rsidRPr="009D4B8D">
              <w:rPr>
                <w:rFonts w:ascii="Arial" w:eastAsia="Arial" w:hAnsi="Arial" w:cs="Arial"/>
                <w:color w:val="000000"/>
                <w:sz w:val="22"/>
                <w:szCs w:val="24"/>
                <w:lang w:eastAsia="en-GB"/>
              </w:rPr>
              <w:t>A</w:t>
            </w:r>
            <w:r>
              <w:rPr>
                <w:rFonts w:ascii="Arial" w:eastAsia="Arial" w:hAnsi="Arial" w:cs="Arial"/>
                <w:color w:val="000000"/>
                <w:sz w:val="22"/>
                <w:szCs w:val="24"/>
                <w:lang w:eastAsia="en-GB"/>
              </w:rPr>
              <w:t>uthority</w:t>
            </w:r>
            <w:r w:rsidR="009D4B8D" w:rsidRPr="009D4B8D">
              <w:rPr>
                <w:rFonts w:ascii="Arial" w:eastAsia="Arial" w:hAnsi="Arial" w:cs="Arial"/>
                <w:color w:val="000000"/>
                <w:sz w:val="22"/>
                <w:szCs w:val="24"/>
                <w:lang w:eastAsia="en-GB"/>
              </w:rPr>
              <w:t xml:space="preserve"> and Operators</w:t>
            </w:r>
          </w:p>
        </w:tc>
      </w:tr>
      <w:tr w:rsidR="009D4B8D" w:rsidRPr="009D4B8D" w14:paraId="790E59C9" w14:textId="77777777" w:rsidTr="001E2252">
        <w:tc>
          <w:tcPr>
            <w:tcW w:w="1555" w:type="dxa"/>
          </w:tcPr>
          <w:p w14:paraId="06605C74"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Ticket and price list leaflets</w:t>
            </w:r>
          </w:p>
        </w:tc>
        <w:tc>
          <w:tcPr>
            <w:tcW w:w="3543" w:type="dxa"/>
          </w:tcPr>
          <w:p w14:paraId="39C789C9"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A suite of printed information is produced to promote concessionary/pre-paid tickets</w:t>
            </w:r>
          </w:p>
        </w:tc>
        <w:tc>
          <w:tcPr>
            <w:tcW w:w="6237" w:type="dxa"/>
          </w:tcPr>
          <w:p w14:paraId="69498AB8" w14:textId="77777777" w:rsid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produce information under the direction of the West Yorkshire Ticketing Company.</w:t>
            </w:r>
          </w:p>
          <w:p w14:paraId="455BAD41" w14:textId="77777777" w:rsidR="009D4B8D" w:rsidRDefault="009D4B8D" w:rsidP="009D4B8D">
            <w:pPr>
              <w:rPr>
                <w:rFonts w:ascii="Arial" w:eastAsia="Arial" w:hAnsi="Arial" w:cs="Arial"/>
                <w:color w:val="000000"/>
                <w:sz w:val="22"/>
                <w:szCs w:val="24"/>
                <w:lang w:eastAsia="en-GB"/>
              </w:rPr>
            </w:pPr>
          </w:p>
          <w:p w14:paraId="69126C7B" w14:textId="77777777" w:rsidR="009D4B8D" w:rsidRDefault="009D4B8D" w:rsidP="009D4B8D">
            <w:pPr>
              <w:rPr>
                <w:rFonts w:ascii="Arial" w:eastAsia="Arial" w:hAnsi="Arial" w:cs="Arial"/>
                <w:color w:val="000000"/>
                <w:sz w:val="22"/>
                <w:szCs w:val="24"/>
                <w:lang w:eastAsia="en-GB"/>
              </w:rPr>
            </w:pPr>
          </w:p>
          <w:p w14:paraId="36FDADFA" w14:textId="77777777" w:rsidR="009D4B8D" w:rsidRPr="009D4B8D" w:rsidRDefault="009D4B8D" w:rsidP="009D4B8D">
            <w:pPr>
              <w:rPr>
                <w:rFonts w:ascii="Arial" w:eastAsia="Arial" w:hAnsi="Arial" w:cs="Arial"/>
                <w:color w:val="000000"/>
                <w:sz w:val="22"/>
                <w:szCs w:val="24"/>
                <w:lang w:eastAsia="en-GB"/>
              </w:rPr>
            </w:pPr>
          </w:p>
        </w:tc>
        <w:tc>
          <w:tcPr>
            <w:tcW w:w="2410" w:type="dxa"/>
          </w:tcPr>
          <w:p w14:paraId="3D080E03"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West Yorkshire Ticketing Company</w:t>
            </w:r>
          </w:p>
        </w:tc>
      </w:tr>
      <w:tr w:rsidR="0008573F" w:rsidRPr="009D4B8D" w14:paraId="5E799AD2" w14:textId="77777777" w:rsidTr="001E2252">
        <w:tc>
          <w:tcPr>
            <w:tcW w:w="1555" w:type="dxa"/>
          </w:tcPr>
          <w:p w14:paraId="4BB71252" w14:textId="7A3560F9" w:rsidR="0008573F" w:rsidRPr="0008573F" w:rsidRDefault="0008573F" w:rsidP="009D4B8D">
            <w:pPr>
              <w:rPr>
                <w:rFonts w:ascii="Arial" w:hAnsi="Arial" w:cs="Arial"/>
                <w:sz w:val="22"/>
                <w:szCs w:val="24"/>
              </w:rPr>
            </w:pPr>
            <w:r w:rsidRPr="0008573F">
              <w:rPr>
                <w:rFonts w:ascii="Arial" w:hAnsi="Arial" w:cs="Arial"/>
                <w:sz w:val="22"/>
                <w:szCs w:val="24"/>
              </w:rPr>
              <w:t>Network Maps</w:t>
            </w:r>
          </w:p>
        </w:tc>
        <w:tc>
          <w:tcPr>
            <w:tcW w:w="3543" w:type="dxa"/>
          </w:tcPr>
          <w:p w14:paraId="4946BA97" w14:textId="47DD2131" w:rsidR="0008573F" w:rsidRPr="0008573F" w:rsidRDefault="0008573F" w:rsidP="009D4B8D">
            <w:pPr>
              <w:rPr>
                <w:rFonts w:ascii="Arial" w:hAnsi="Arial" w:cs="Arial"/>
                <w:sz w:val="22"/>
                <w:szCs w:val="24"/>
              </w:rPr>
            </w:pPr>
            <w:r w:rsidRPr="0008573F">
              <w:rPr>
                <w:rFonts w:ascii="Arial" w:hAnsi="Arial" w:cs="Arial"/>
                <w:sz w:val="22"/>
                <w:szCs w:val="24"/>
              </w:rPr>
              <w:t xml:space="preserve">We currently make maps available online and print a </w:t>
            </w:r>
            <w:r>
              <w:rPr>
                <w:rFonts w:ascii="Arial" w:hAnsi="Arial" w:cs="Arial"/>
                <w:sz w:val="22"/>
                <w:szCs w:val="24"/>
              </w:rPr>
              <w:t xml:space="preserve">limited </w:t>
            </w:r>
            <w:r w:rsidRPr="0008573F">
              <w:rPr>
                <w:rFonts w:ascii="Arial" w:hAnsi="Arial" w:cs="Arial"/>
                <w:sz w:val="22"/>
                <w:szCs w:val="24"/>
              </w:rPr>
              <w:lastRenderedPageBreak/>
              <w:t>quantity at key changes in the year.</w:t>
            </w:r>
          </w:p>
        </w:tc>
        <w:tc>
          <w:tcPr>
            <w:tcW w:w="6237" w:type="dxa"/>
          </w:tcPr>
          <w:p w14:paraId="7980B99E" w14:textId="77777777" w:rsidR="0008573F" w:rsidRDefault="0008573F" w:rsidP="0008573F">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lastRenderedPageBreak/>
              <w:t>We will</w:t>
            </w:r>
            <w:r>
              <w:rPr>
                <w:rFonts w:ascii="Arial" w:eastAsia="Arial" w:hAnsi="Arial" w:cs="Arial"/>
                <w:color w:val="000000"/>
                <w:sz w:val="22"/>
                <w:szCs w:val="24"/>
                <w:lang w:eastAsia="en-GB"/>
              </w:rPr>
              <w:t xml:space="preserve"> make </w:t>
            </w:r>
            <w:r w:rsidRPr="009D4B8D">
              <w:rPr>
                <w:rFonts w:ascii="Arial" w:eastAsia="Arial" w:hAnsi="Arial" w:cs="Arial"/>
                <w:color w:val="000000"/>
                <w:sz w:val="22"/>
                <w:szCs w:val="24"/>
                <w:lang w:eastAsia="en-GB"/>
              </w:rPr>
              <w:t>map</w:t>
            </w:r>
            <w:r>
              <w:rPr>
                <w:rFonts w:ascii="Arial" w:eastAsia="Arial" w:hAnsi="Arial" w:cs="Arial"/>
                <w:color w:val="000000"/>
                <w:sz w:val="22"/>
                <w:szCs w:val="24"/>
                <w:lang w:eastAsia="en-GB"/>
              </w:rPr>
              <w:t xml:space="preserve">s available across the network, </w:t>
            </w:r>
            <w:r w:rsidRPr="009D4B8D">
              <w:rPr>
                <w:rFonts w:ascii="Arial" w:eastAsia="Arial" w:hAnsi="Arial" w:cs="Arial"/>
                <w:color w:val="000000"/>
                <w:sz w:val="22"/>
                <w:szCs w:val="24"/>
                <w:lang w:eastAsia="en-GB"/>
              </w:rPr>
              <w:t>in</w:t>
            </w:r>
            <w:r>
              <w:rPr>
                <w:rFonts w:ascii="Arial" w:eastAsia="Arial" w:hAnsi="Arial" w:cs="Arial"/>
                <w:color w:val="000000"/>
                <w:sz w:val="22"/>
                <w:szCs w:val="24"/>
                <w:lang w:eastAsia="en-GB"/>
              </w:rPr>
              <w:t xml:space="preserve"> printed</w:t>
            </w:r>
            <w:r w:rsidRPr="009D4B8D">
              <w:rPr>
                <w:rFonts w:ascii="Arial" w:eastAsia="Arial" w:hAnsi="Arial" w:cs="Arial"/>
                <w:color w:val="000000"/>
                <w:sz w:val="22"/>
                <w:szCs w:val="24"/>
                <w:lang w:eastAsia="en-GB"/>
              </w:rPr>
              <w:t xml:space="preserve"> leaflet form </w:t>
            </w:r>
            <w:r>
              <w:rPr>
                <w:rFonts w:ascii="Arial" w:eastAsia="Arial" w:hAnsi="Arial" w:cs="Arial"/>
                <w:color w:val="000000"/>
                <w:sz w:val="22"/>
                <w:szCs w:val="24"/>
                <w:lang w:eastAsia="en-GB"/>
              </w:rPr>
              <w:t xml:space="preserve">and online </w:t>
            </w:r>
            <w:r w:rsidRPr="009D4B8D">
              <w:rPr>
                <w:rFonts w:ascii="Arial" w:eastAsia="Arial" w:hAnsi="Arial" w:cs="Arial"/>
                <w:color w:val="000000"/>
                <w:sz w:val="22"/>
                <w:szCs w:val="24"/>
                <w:lang w:eastAsia="en-GB"/>
              </w:rPr>
              <w:t>with print at home capability.</w:t>
            </w:r>
          </w:p>
          <w:p w14:paraId="397114CA" w14:textId="5A9D37F9" w:rsidR="0008573F" w:rsidRPr="009D4B8D" w:rsidRDefault="0008573F" w:rsidP="009D4B8D">
            <w:pPr>
              <w:rPr>
                <w:b/>
                <w:sz w:val="22"/>
                <w:szCs w:val="24"/>
              </w:rPr>
            </w:pPr>
          </w:p>
        </w:tc>
        <w:tc>
          <w:tcPr>
            <w:tcW w:w="2410" w:type="dxa"/>
          </w:tcPr>
          <w:p w14:paraId="42374C5E" w14:textId="4243EE30" w:rsidR="0008573F" w:rsidRPr="0008573F" w:rsidRDefault="0008573F" w:rsidP="009D4B8D">
            <w:pPr>
              <w:rPr>
                <w:rFonts w:ascii="Arial" w:hAnsi="Arial" w:cs="Arial"/>
                <w:sz w:val="22"/>
                <w:szCs w:val="24"/>
              </w:rPr>
            </w:pPr>
            <w:r w:rsidRPr="0008573F">
              <w:rPr>
                <w:rFonts w:ascii="Arial" w:hAnsi="Arial" w:cs="Arial"/>
                <w:sz w:val="22"/>
                <w:szCs w:val="24"/>
              </w:rPr>
              <w:lastRenderedPageBreak/>
              <w:t>West Yorkshire Combined Authority</w:t>
            </w:r>
          </w:p>
        </w:tc>
      </w:tr>
      <w:tr w:rsidR="009D4B8D" w:rsidRPr="009D4B8D" w14:paraId="108AE184" w14:textId="77777777" w:rsidTr="001E2252">
        <w:tc>
          <w:tcPr>
            <w:tcW w:w="11335" w:type="dxa"/>
            <w:gridSpan w:val="3"/>
            <w:shd w:val="clear" w:color="auto" w:fill="A8D08D"/>
          </w:tcPr>
          <w:p w14:paraId="369765E9"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Face-to-face Information Services</w:t>
            </w:r>
          </w:p>
        </w:tc>
        <w:tc>
          <w:tcPr>
            <w:tcW w:w="2410" w:type="dxa"/>
            <w:shd w:val="clear" w:color="auto" w:fill="A8D08D"/>
          </w:tcPr>
          <w:p w14:paraId="692D7914" w14:textId="77777777" w:rsidR="009D4B8D" w:rsidRPr="009D4B8D" w:rsidRDefault="009D4B8D" w:rsidP="009D4B8D">
            <w:pPr>
              <w:rPr>
                <w:rFonts w:ascii="Arial" w:eastAsia="Arial" w:hAnsi="Arial" w:cs="Arial"/>
                <w:color w:val="000000"/>
                <w:sz w:val="22"/>
                <w:szCs w:val="24"/>
                <w:lang w:eastAsia="en-GB"/>
              </w:rPr>
            </w:pPr>
          </w:p>
        </w:tc>
      </w:tr>
      <w:tr w:rsidR="009D4B8D" w:rsidRPr="009D4B8D" w14:paraId="2EDC80E3" w14:textId="77777777" w:rsidTr="001E2252">
        <w:tc>
          <w:tcPr>
            <w:tcW w:w="1555" w:type="dxa"/>
          </w:tcPr>
          <w:p w14:paraId="3AFA31FC"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Travel Centres</w:t>
            </w:r>
          </w:p>
        </w:tc>
        <w:tc>
          <w:tcPr>
            <w:tcW w:w="3543" w:type="dxa"/>
          </w:tcPr>
          <w:p w14:paraId="2B5C70C2" w14:textId="7B399379" w:rsidR="009D4B8D" w:rsidRPr="009D4B8D" w:rsidRDefault="009D4B8D" w:rsidP="008F5A71">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The Combined Authority provide</w:t>
            </w:r>
            <w:r w:rsidR="008F5A71">
              <w:rPr>
                <w:rFonts w:ascii="Arial" w:eastAsia="Arial" w:hAnsi="Arial" w:cs="Arial"/>
                <w:color w:val="000000"/>
                <w:sz w:val="22"/>
                <w:szCs w:val="24"/>
                <w:lang w:eastAsia="en-GB"/>
              </w:rPr>
              <w:t>s</w:t>
            </w:r>
            <w:r w:rsidRPr="009D4B8D">
              <w:rPr>
                <w:rFonts w:ascii="Arial" w:eastAsia="Arial" w:hAnsi="Arial" w:cs="Arial"/>
                <w:color w:val="000000"/>
                <w:sz w:val="22"/>
                <w:szCs w:val="24"/>
                <w:lang w:eastAsia="en-GB"/>
              </w:rPr>
              <w:t xml:space="preserve"> Travel Centres in Bradford, Castleford, Halifax, Huddersfield, Leeds and Pontefract. On behalf of the Combined Authority, Arriva operate Dewsbury and Wakefield Travel Centres and Transdev operates Keighley. Travel </w:t>
            </w:r>
            <w:r w:rsidR="008F5A71">
              <w:rPr>
                <w:rFonts w:ascii="Arial" w:eastAsia="Arial" w:hAnsi="Arial" w:cs="Arial"/>
                <w:color w:val="000000"/>
                <w:sz w:val="22"/>
                <w:szCs w:val="24"/>
                <w:lang w:eastAsia="en-GB"/>
              </w:rPr>
              <w:t>C</w:t>
            </w:r>
            <w:r w:rsidR="008F5A71" w:rsidRPr="009D4B8D">
              <w:rPr>
                <w:rFonts w:ascii="Arial" w:eastAsia="Arial" w:hAnsi="Arial" w:cs="Arial"/>
                <w:color w:val="000000"/>
                <w:sz w:val="22"/>
                <w:szCs w:val="24"/>
                <w:lang w:eastAsia="en-GB"/>
              </w:rPr>
              <w:t xml:space="preserve">entres </w:t>
            </w:r>
            <w:r w:rsidRPr="009D4B8D">
              <w:rPr>
                <w:rFonts w:ascii="Arial" w:eastAsia="Arial" w:hAnsi="Arial" w:cs="Arial"/>
                <w:color w:val="000000"/>
                <w:sz w:val="22"/>
                <w:szCs w:val="24"/>
                <w:lang w:eastAsia="en-GB"/>
              </w:rPr>
              <w:t>provide face-to-face and printed information and ticketing retailing.</w:t>
            </w:r>
          </w:p>
        </w:tc>
        <w:tc>
          <w:tcPr>
            <w:tcW w:w="6237" w:type="dxa"/>
          </w:tcPr>
          <w:p w14:paraId="145E7EA6" w14:textId="2F3384E2" w:rsid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transform our Travel Centres to provide a service aligned with the modern high street bank model, </w:t>
            </w:r>
            <w:r w:rsidR="006134E1" w:rsidRPr="009D4B8D">
              <w:rPr>
                <w:rFonts w:ascii="Arial" w:eastAsia="Arial" w:hAnsi="Arial" w:cs="Arial"/>
                <w:color w:val="000000"/>
                <w:sz w:val="22"/>
                <w:szCs w:val="24"/>
                <w:lang w:eastAsia="en-GB"/>
              </w:rPr>
              <w:t>provid</w:t>
            </w:r>
            <w:r w:rsidR="006134E1">
              <w:rPr>
                <w:rFonts w:ascii="Arial" w:eastAsia="Arial" w:hAnsi="Arial" w:cs="Arial"/>
                <w:color w:val="000000"/>
                <w:sz w:val="22"/>
                <w:szCs w:val="24"/>
                <w:lang w:eastAsia="en-GB"/>
              </w:rPr>
              <w:t xml:space="preserve">ing </w:t>
            </w:r>
            <w:r w:rsidRPr="009D4B8D">
              <w:rPr>
                <w:rFonts w:ascii="Arial" w:eastAsia="Arial" w:hAnsi="Arial" w:cs="Arial"/>
                <w:color w:val="000000"/>
                <w:sz w:val="22"/>
                <w:szCs w:val="24"/>
                <w:lang w:eastAsia="en-GB"/>
              </w:rPr>
              <w:t xml:space="preserve">a range of self-serve and face-to-face options designed to </w:t>
            </w:r>
            <w:r w:rsidR="006134E1">
              <w:rPr>
                <w:rFonts w:ascii="Arial" w:eastAsia="Arial" w:hAnsi="Arial" w:cs="Arial"/>
                <w:color w:val="000000"/>
                <w:sz w:val="22"/>
                <w:szCs w:val="24"/>
                <w:lang w:eastAsia="en-GB"/>
              </w:rPr>
              <w:t xml:space="preserve">ensure </w:t>
            </w:r>
            <w:r w:rsidR="00F65D00" w:rsidRPr="009D4B8D">
              <w:rPr>
                <w:rFonts w:ascii="Arial" w:eastAsia="Arial" w:hAnsi="Arial" w:cs="Arial"/>
                <w:color w:val="000000"/>
                <w:sz w:val="22"/>
                <w:szCs w:val="24"/>
                <w:lang w:eastAsia="en-GB"/>
              </w:rPr>
              <w:t>a</w:t>
            </w:r>
            <w:r w:rsidRPr="009D4B8D">
              <w:rPr>
                <w:rFonts w:ascii="Arial" w:eastAsia="Arial" w:hAnsi="Arial" w:cs="Arial"/>
                <w:color w:val="000000"/>
                <w:sz w:val="22"/>
                <w:szCs w:val="24"/>
                <w:lang w:eastAsia="en-GB"/>
              </w:rPr>
              <w:t xml:space="preserve"> </w:t>
            </w:r>
            <w:r w:rsidR="006134E1">
              <w:rPr>
                <w:rFonts w:ascii="Arial" w:eastAsia="Arial" w:hAnsi="Arial" w:cs="Arial"/>
                <w:color w:val="000000"/>
                <w:sz w:val="22"/>
                <w:szCs w:val="24"/>
                <w:lang w:eastAsia="en-GB"/>
              </w:rPr>
              <w:t xml:space="preserve">positive, </w:t>
            </w:r>
            <w:r w:rsidRPr="009D4B8D">
              <w:rPr>
                <w:rFonts w:ascii="Arial" w:eastAsia="Arial" w:hAnsi="Arial" w:cs="Arial"/>
                <w:color w:val="000000"/>
                <w:sz w:val="22"/>
                <w:szCs w:val="24"/>
                <w:lang w:eastAsia="en-GB"/>
              </w:rPr>
              <w:t xml:space="preserve">efficient </w:t>
            </w:r>
            <w:r w:rsidR="006134E1">
              <w:rPr>
                <w:rFonts w:ascii="Arial" w:eastAsia="Arial" w:hAnsi="Arial" w:cs="Arial"/>
                <w:color w:val="000000"/>
                <w:sz w:val="22"/>
                <w:szCs w:val="24"/>
                <w:lang w:eastAsia="en-GB"/>
              </w:rPr>
              <w:t xml:space="preserve">and informative </w:t>
            </w:r>
            <w:r w:rsidRPr="009D4B8D">
              <w:rPr>
                <w:rFonts w:ascii="Arial" w:eastAsia="Arial" w:hAnsi="Arial" w:cs="Arial"/>
                <w:color w:val="000000"/>
                <w:sz w:val="22"/>
                <w:szCs w:val="24"/>
                <w:lang w:eastAsia="en-GB"/>
              </w:rPr>
              <w:t xml:space="preserve">service to all customers. </w:t>
            </w:r>
          </w:p>
          <w:p w14:paraId="02D88AAC" w14:textId="77777777" w:rsidR="009D4B8D" w:rsidRPr="009D4B8D" w:rsidRDefault="009D4B8D" w:rsidP="009D4B8D">
            <w:pPr>
              <w:rPr>
                <w:rFonts w:ascii="Arial" w:eastAsia="Arial" w:hAnsi="Arial" w:cs="Arial"/>
                <w:color w:val="000000"/>
                <w:sz w:val="22"/>
                <w:szCs w:val="24"/>
                <w:lang w:eastAsia="en-GB"/>
              </w:rPr>
            </w:pPr>
          </w:p>
          <w:p w14:paraId="484C8FBF" w14:textId="6933773D" w:rsidR="009D4B8D" w:rsidRDefault="009D4B8D"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 xml:space="preserve">Customers will </w:t>
            </w:r>
            <w:r w:rsidR="006134E1">
              <w:rPr>
                <w:rFonts w:ascii="Arial" w:eastAsia="Arial" w:hAnsi="Arial" w:cs="Arial"/>
                <w:color w:val="000000"/>
                <w:sz w:val="22"/>
                <w:szCs w:val="24"/>
                <w:lang w:eastAsia="en-GB"/>
              </w:rPr>
              <w:t xml:space="preserve">have the option of </w:t>
            </w:r>
            <w:r w:rsidR="006134E1" w:rsidRPr="009D4B8D">
              <w:rPr>
                <w:rFonts w:ascii="Arial" w:eastAsia="Arial" w:hAnsi="Arial" w:cs="Arial"/>
                <w:color w:val="000000"/>
                <w:sz w:val="22"/>
                <w:szCs w:val="24"/>
                <w:lang w:eastAsia="en-GB"/>
              </w:rPr>
              <w:t>us</w:t>
            </w:r>
            <w:r w:rsidR="006134E1">
              <w:rPr>
                <w:rFonts w:ascii="Arial" w:eastAsia="Arial" w:hAnsi="Arial" w:cs="Arial"/>
                <w:color w:val="000000"/>
                <w:sz w:val="22"/>
                <w:szCs w:val="24"/>
                <w:lang w:eastAsia="en-GB"/>
              </w:rPr>
              <w:t>ing</w:t>
            </w:r>
            <w:r w:rsidR="006134E1" w:rsidRPr="009D4B8D">
              <w:rPr>
                <w:rFonts w:ascii="Arial" w:eastAsia="Arial" w:hAnsi="Arial" w:cs="Arial"/>
                <w:color w:val="000000"/>
                <w:sz w:val="22"/>
                <w:szCs w:val="24"/>
                <w:lang w:eastAsia="en-GB"/>
              </w:rPr>
              <w:t xml:space="preserve"> </w:t>
            </w:r>
            <w:r w:rsidRPr="009D4B8D">
              <w:rPr>
                <w:rFonts w:ascii="Arial" w:eastAsia="Arial" w:hAnsi="Arial" w:cs="Arial"/>
                <w:color w:val="000000"/>
                <w:sz w:val="22"/>
                <w:szCs w:val="24"/>
                <w:lang w:eastAsia="en-GB"/>
              </w:rPr>
              <w:t>self-service machines with personal assistance available. Printed information will be available.</w:t>
            </w:r>
          </w:p>
          <w:p w14:paraId="082D5450" w14:textId="77777777" w:rsidR="009D4B8D" w:rsidRPr="009D4B8D" w:rsidRDefault="009D4B8D" w:rsidP="009D4B8D">
            <w:pPr>
              <w:rPr>
                <w:rFonts w:ascii="Arial" w:eastAsia="Arial" w:hAnsi="Arial" w:cs="Arial"/>
                <w:color w:val="000000"/>
                <w:sz w:val="22"/>
                <w:szCs w:val="24"/>
                <w:lang w:eastAsia="en-GB"/>
              </w:rPr>
            </w:pPr>
          </w:p>
        </w:tc>
        <w:tc>
          <w:tcPr>
            <w:tcW w:w="2410" w:type="dxa"/>
          </w:tcPr>
          <w:p w14:paraId="4E0848C5" w14:textId="76725818" w:rsidR="009D4B8D" w:rsidRPr="009D4B8D" w:rsidRDefault="00C43154"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W</w:t>
            </w:r>
            <w:r>
              <w:rPr>
                <w:rFonts w:ascii="Arial" w:eastAsia="Arial" w:hAnsi="Arial" w:cs="Arial"/>
                <w:color w:val="000000"/>
                <w:sz w:val="22"/>
                <w:szCs w:val="24"/>
                <w:lang w:eastAsia="en-GB"/>
              </w:rPr>
              <w:t xml:space="preserve">est </w:t>
            </w:r>
            <w:r w:rsidRPr="009D4B8D">
              <w:rPr>
                <w:rFonts w:ascii="Arial" w:eastAsia="Arial" w:hAnsi="Arial" w:cs="Arial"/>
                <w:color w:val="000000"/>
                <w:sz w:val="22"/>
                <w:szCs w:val="24"/>
                <w:lang w:eastAsia="en-GB"/>
              </w:rPr>
              <w:t>Y</w:t>
            </w:r>
            <w:r>
              <w:rPr>
                <w:rFonts w:ascii="Arial" w:eastAsia="Arial" w:hAnsi="Arial" w:cs="Arial"/>
                <w:color w:val="000000"/>
                <w:sz w:val="22"/>
                <w:szCs w:val="24"/>
                <w:lang w:eastAsia="en-GB"/>
              </w:rPr>
              <w:t xml:space="preserve">orkshire </w:t>
            </w:r>
            <w:r w:rsidRPr="009D4B8D">
              <w:rPr>
                <w:rFonts w:ascii="Arial" w:eastAsia="Arial" w:hAnsi="Arial" w:cs="Arial"/>
                <w:color w:val="000000"/>
                <w:sz w:val="22"/>
                <w:szCs w:val="24"/>
                <w:lang w:eastAsia="en-GB"/>
              </w:rPr>
              <w:t>C</w:t>
            </w:r>
            <w:r>
              <w:rPr>
                <w:rFonts w:ascii="Arial" w:eastAsia="Arial" w:hAnsi="Arial" w:cs="Arial"/>
                <w:color w:val="000000"/>
                <w:sz w:val="22"/>
                <w:szCs w:val="24"/>
                <w:lang w:eastAsia="en-GB"/>
              </w:rPr>
              <w:t xml:space="preserve">ombined </w:t>
            </w:r>
            <w:r w:rsidRPr="009D4B8D">
              <w:rPr>
                <w:rFonts w:ascii="Arial" w:eastAsia="Arial" w:hAnsi="Arial" w:cs="Arial"/>
                <w:color w:val="000000"/>
                <w:sz w:val="22"/>
                <w:szCs w:val="24"/>
                <w:lang w:eastAsia="en-GB"/>
              </w:rPr>
              <w:t>A</w:t>
            </w:r>
            <w:r>
              <w:rPr>
                <w:rFonts w:ascii="Arial" w:eastAsia="Arial" w:hAnsi="Arial" w:cs="Arial"/>
                <w:color w:val="000000"/>
                <w:sz w:val="22"/>
                <w:szCs w:val="24"/>
                <w:lang w:eastAsia="en-GB"/>
              </w:rPr>
              <w:t>uthority</w:t>
            </w:r>
            <w:r w:rsidR="009D4B8D" w:rsidRPr="009D4B8D">
              <w:rPr>
                <w:rFonts w:ascii="Arial" w:eastAsia="Arial" w:hAnsi="Arial" w:cs="Arial"/>
                <w:color w:val="000000"/>
                <w:sz w:val="22"/>
                <w:szCs w:val="24"/>
                <w:lang w:eastAsia="en-GB"/>
              </w:rPr>
              <w:t xml:space="preserve"> &amp; West Yorkshire Ticketing Company</w:t>
            </w:r>
          </w:p>
        </w:tc>
      </w:tr>
      <w:tr w:rsidR="009D4B8D" w:rsidRPr="009D4B8D" w14:paraId="197C9CA1" w14:textId="77777777" w:rsidTr="001E2252">
        <w:tc>
          <w:tcPr>
            <w:tcW w:w="1555" w:type="dxa"/>
          </w:tcPr>
          <w:p w14:paraId="5C495DB4" w14:textId="1BAA8802" w:rsidR="009D4B8D" w:rsidRPr="009D4B8D" w:rsidRDefault="006134E1" w:rsidP="006134E1">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Metro</w:t>
            </w:r>
            <w:r>
              <w:rPr>
                <w:rFonts w:ascii="Arial" w:eastAsia="Arial" w:hAnsi="Arial" w:cs="Arial"/>
                <w:color w:val="000000"/>
                <w:sz w:val="22"/>
                <w:szCs w:val="24"/>
                <w:lang w:eastAsia="en-GB"/>
              </w:rPr>
              <w:t>L</w:t>
            </w:r>
            <w:r w:rsidRPr="009D4B8D">
              <w:rPr>
                <w:rFonts w:ascii="Arial" w:eastAsia="Arial" w:hAnsi="Arial" w:cs="Arial"/>
                <w:color w:val="000000"/>
                <w:sz w:val="22"/>
                <w:szCs w:val="24"/>
                <w:lang w:eastAsia="en-GB"/>
              </w:rPr>
              <w:t>ine</w:t>
            </w:r>
          </w:p>
        </w:tc>
        <w:tc>
          <w:tcPr>
            <w:tcW w:w="3543" w:type="dxa"/>
          </w:tcPr>
          <w:p w14:paraId="059CA90C" w14:textId="78306ECB" w:rsidR="009D4B8D" w:rsidRPr="009D4B8D" w:rsidRDefault="009D4B8D" w:rsidP="006134E1">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 xml:space="preserve">The </w:t>
            </w:r>
            <w:r w:rsidR="006134E1" w:rsidRPr="009D4B8D">
              <w:rPr>
                <w:rFonts w:ascii="Arial" w:eastAsia="Arial" w:hAnsi="Arial" w:cs="Arial"/>
                <w:color w:val="000000"/>
                <w:sz w:val="22"/>
                <w:szCs w:val="24"/>
                <w:lang w:eastAsia="en-GB"/>
              </w:rPr>
              <w:t>Metro</w:t>
            </w:r>
            <w:r w:rsidR="006134E1">
              <w:rPr>
                <w:rFonts w:ascii="Arial" w:eastAsia="Arial" w:hAnsi="Arial" w:cs="Arial"/>
                <w:color w:val="000000"/>
                <w:sz w:val="22"/>
                <w:szCs w:val="24"/>
                <w:lang w:eastAsia="en-GB"/>
              </w:rPr>
              <w:t>L</w:t>
            </w:r>
            <w:r w:rsidR="006134E1" w:rsidRPr="009D4B8D">
              <w:rPr>
                <w:rFonts w:ascii="Arial" w:eastAsia="Arial" w:hAnsi="Arial" w:cs="Arial"/>
                <w:color w:val="000000"/>
                <w:sz w:val="22"/>
                <w:szCs w:val="24"/>
                <w:lang w:eastAsia="en-GB"/>
              </w:rPr>
              <w:t xml:space="preserve">ine </w:t>
            </w:r>
            <w:r w:rsidRPr="009D4B8D">
              <w:rPr>
                <w:rFonts w:ascii="Arial" w:eastAsia="Arial" w:hAnsi="Arial" w:cs="Arial"/>
                <w:color w:val="000000"/>
                <w:sz w:val="22"/>
                <w:szCs w:val="24"/>
                <w:lang w:eastAsia="en-GB"/>
              </w:rPr>
              <w:t>call centre has evolved into a multi-channel contact centre offering customer service/information via webchat, social media and email in addition to calls. The service is operational 07:00 – 20:00 seven days a week.</w:t>
            </w:r>
          </w:p>
        </w:tc>
        <w:tc>
          <w:tcPr>
            <w:tcW w:w="6237" w:type="dxa"/>
          </w:tcPr>
          <w:p w14:paraId="660DDEFD" w14:textId="310D37F7" w:rsid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continue to embrace emerging opportunities to interact with customers via the channels they choose </w:t>
            </w:r>
            <w:r w:rsidR="006134E1">
              <w:rPr>
                <w:rFonts w:ascii="Arial" w:eastAsia="Arial" w:hAnsi="Arial" w:cs="Arial"/>
                <w:color w:val="000000"/>
                <w:sz w:val="22"/>
                <w:szCs w:val="24"/>
                <w:lang w:eastAsia="en-GB"/>
              </w:rPr>
              <w:t xml:space="preserve">and want </w:t>
            </w:r>
            <w:r w:rsidRPr="009D4B8D">
              <w:rPr>
                <w:rFonts w:ascii="Arial" w:eastAsia="Arial" w:hAnsi="Arial" w:cs="Arial"/>
                <w:color w:val="000000"/>
                <w:sz w:val="22"/>
                <w:szCs w:val="24"/>
                <w:lang w:eastAsia="en-GB"/>
              </w:rPr>
              <w:t xml:space="preserve">to use. </w:t>
            </w:r>
          </w:p>
          <w:p w14:paraId="3C33731F" w14:textId="77777777" w:rsidR="009D4B8D" w:rsidRPr="009D4B8D" w:rsidRDefault="009D4B8D" w:rsidP="009D4B8D">
            <w:pPr>
              <w:rPr>
                <w:rFonts w:ascii="Arial" w:eastAsia="Arial" w:hAnsi="Arial" w:cs="Arial"/>
                <w:color w:val="000000"/>
                <w:sz w:val="22"/>
                <w:szCs w:val="24"/>
                <w:lang w:eastAsia="en-GB"/>
              </w:rPr>
            </w:pPr>
          </w:p>
          <w:p w14:paraId="3D308180" w14:textId="77777777" w:rsid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work with operators through the West Yorkshire Bus Alliance to ensure that customers are provided with a seamless level of service across the industry.</w:t>
            </w:r>
          </w:p>
          <w:p w14:paraId="1CD449DA" w14:textId="77777777" w:rsidR="009D4B8D" w:rsidRPr="009D4B8D" w:rsidRDefault="009D4B8D" w:rsidP="009D4B8D">
            <w:pPr>
              <w:rPr>
                <w:rFonts w:ascii="Arial" w:eastAsia="Arial" w:hAnsi="Arial" w:cs="Arial"/>
                <w:color w:val="000000"/>
                <w:sz w:val="22"/>
                <w:szCs w:val="24"/>
                <w:lang w:eastAsia="en-GB"/>
              </w:rPr>
            </w:pPr>
          </w:p>
          <w:p w14:paraId="1721DEA7" w14:textId="33F1F7B3" w:rsid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continue to monitor the service and usage to ensure provision meets customer expectations</w:t>
            </w:r>
            <w:r w:rsidR="006134E1">
              <w:rPr>
                <w:rFonts w:ascii="Arial" w:eastAsia="Arial" w:hAnsi="Arial" w:cs="Arial"/>
                <w:color w:val="000000"/>
                <w:sz w:val="22"/>
                <w:szCs w:val="24"/>
                <w:lang w:eastAsia="en-GB"/>
              </w:rPr>
              <w:t xml:space="preserve"> as well as delivering value for money for local taxpayers.</w:t>
            </w:r>
          </w:p>
          <w:p w14:paraId="08E4F36E" w14:textId="77777777" w:rsidR="009D4B8D" w:rsidRPr="009D4B8D" w:rsidRDefault="009D4B8D" w:rsidP="009D4B8D">
            <w:pPr>
              <w:rPr>
                <w:rFonts w:ascii="Arial" w:eastAsia="Arial" w:hAnsi="Arial" w:cs="Arial"/>
                <w:color w:val="000000"/>
                <w:sz w:val="22"/>
                <w:szCs w:val="24"/>
                <w:lang w:eastAsia="en-GB"/>
              </w:rPr>
            </w:pPr>
          </w:p>
        </w:tc>
        <w:tc>
          <w:tcPr>
            <w:tcW w:w="2410" w:type="dxa"/>
          </w:tcPr>
          <w:p w14:paraId="525B73F7" w14:textId="7517592E" w:rsidR="009D4B8D" w:rsidRPr="009D4B8D" w:rsidRDefault="00C43154" w:rsidP="009D4B8D">
            <w:pPr>
              <w:rPr>
                <w:rFonts w:ascii="Arial" w:eastAsia="Arial" w:hAnsi="Arial" w:cs="Arial"/>
                <w:b/>
                <w:color w:val="000000"/>
                <w:sz w:val="22"/>
                <w:szCs w:val="24"/>
                <w:lang w:eastAsia="en-GB"/>
              </w:rPr>
            </w:pPr>
            <w:r w:rsidRPr="009D4B8D">
              <w:rPr>
                <w:rFonts w:ascii="Arial" w:eastAsia="Arial" w:hAnsi="Arial" w:cs="Arial"/>
                <w:color w:val="000000"/>
                <w:sz w:val="22"/>
                <w:szCs w:val="24"/>
                <w:lang w:eastAsia="en-GB"/>
              </w:rPr>
              <w:t>W</w:t>
            </w:r>
            <w:r>
              <w:rPr>
                <w:rFonts w:ascii="Arial" w:eastAsia="Arial" w:hAnsi="Arial" w:cs="Arial"/>
                <w:color w:val="000000"/>
                <w:sz w:val="22"/>
                <w:szCs w:val="24"/>
                <w:lang w:eastAsia="en-GB"/>
              </w:rPr>
              <w:t xml:space="preserve">est </w:t>
            </w:r>
            <w:r w:rsidRPr="009D4B8D">
              <w:rPr>
                <w:rFonts w:ascii="Arial" w:eastAsia="Arial" w:hAnsi="Arial" w:cs="Arial"/>
                <w:color w:val="000000"/>
                <w:sz w:val="22"/>
                <w:szCs w:val="24"/>
                <w:lang w:eastAsia="en-GB"/>
              </w:rPr>
              <w:t>Y</w:t>
            </w:r>
            <w:r>
              <w:rPr>
                <w:rFonts w:ascii="Arial" w:eastAsia="Arial" w:hAnsi="Arial" w:cs="Arial"/>
                <w:color w:val="000000"/>
                <w:sz w:val="22"/>
                <w:szCs w:val="24"/>
                <w:lang w:eastAsia="en-GB"/>
              </w:rPr>
              <w:t xml:space="preserve">orkshire </w:t>
            </w:r>
            <w:r w:rsidRPr="009D4B8D">
              <w:rPr>
                <w:rFonts w:ascii="Arial" w:eastAsia="Arial" w:hAnsi="Arial" w:cs="Arial"/>
                <w:color w:val="000000"/>
                <w:sz w:val="22"/>
                <w:szCs w:val="24"/>
                <w:lang w:eastAsia="en-GB"/>
              </w:rPr>
              <w:t>C</w:t>
            </w:r>
            <w:r>
              <w:rPr>
                <w:rFonts w:ascii="Arial" w:eastAsia="Arial" w:hAnsi="Arial" w:cs="Arial"/>
                <w:color w:val="000000"/>
                <w:sz w:val="22"/>
                <w:szCs w:val="24"/>
                <w:lang w:eastAsia="en-GB"/>
              </w:rPr>
              <w:t xml:space="preserve">ombined </w:t>
            </w:r>
            <w:r w:rsidRPr="009D4B8D">
              <w:rPr>
                <w:rFonts w:ascii="Arial" w:eastAsia="Arial" w:hAnsi="Arial" w:cs="Arial"/>
                <w:color w:val="000000"/>
                <w:sz w:val="22"/>
                <w:szCs w:val="24"/>
                <w:lang w:eastAsia="en-GB"/>
              </w:rPr>
              <w:t>A</w:t>
            </w:r>
            <w:r>
              <w:rPr>
                <w:rFonts w:ascii="Arial" w:eastAsia="Arial" w:hAnsi="Arial" w:cs="Arial"/>
                <w:color w:val="000000"/>
                <w:sz w:val="22"/>
                <w:szCs w:val="24"/>
                <w:lang w:eastAsia="en-GB"/>
              </w:rPr>
              <w:t>uthority</w:t>
            </w:r>
            <w:r w:rsidR="009D4B8D" w:rsidRPr="009D4B8D">
              <w:rPr>
                <w:rFonts w:ascii="Arial" w:eastAsia="Arial" w:hAnsi="Arial" w:cs="Arial"/>
                <w:color w:val="000000"/>
                <w:sz w:val="22"/>
                <w:szCs w:val="24"/>
                <w:lang w:eastAsia="en-GB"/>
              </w:rPr>
              <w:t>, Rail &amp; Bus operators</w:t>
            </w:r>
          </w:p>
        </w:tc>
      </w:tr>
      <w:tr w:rsidR="009D4B8D" w:rsidRPr="009D4B8D" w14:paraId="54EB4CF5" w14:textId="77777777" w:rsidTr="001E2252">
        <w:tc>
          <w:tcPr>
            <w:tcW w:w="11335" w:type="dxa"/>
            <w:gridSpan w:val="3"/>
            <w:shd w:val="clear" w:color="auto" w:fill="A8D08D"/>
          </w:tcPr>
          <w:p w14:paraId="5C91946B" w14:textId="2CC7B7A4" w:rsidR="009D4B8D" w:rsidRPr="009D4B8D" w:rsidRDefault="001E2252" w:rsidP="009D4B8D">
            <w:pPr>
              <w:rPr>
                <w:rFonts w:ascii="Calibri" w:eastAsia="Arial" w:hAnsi="Calibri" w:cs="Times New Roman"/>
                <w:color w:val="000000"/>
                <w:sz w:val="22"/>
                <w:szCs w:val="24"/>
                <w:lang w:eastAsia="en-GB"/>
              </w:rPr>
            </w:pPr>
            <w:r>
              <w:rPr>
                <w:rFonts w:ascii="Arial" w:eastAsia="Arial" w:hAnsi="Arial" w:cs="Arial"/>
                <w:color w:val="000000"/>
                <w:sz w:val="22"/>
                <w:szCs w:val="24"/>
                <w:lang w:eastAsia="en-GB"/>
              </w:rPr>
              <w:t>Digital, Information Systems</w:t>
            </w:r>
          </w:p>
        </w:tc>
        <w:tc>
          <w:tcPr>
            <w:tcW w:w="2410" w:type="dxa"/>
            <w:shd w:val="clear" w:color="auto" w:fill="A8D08D"/>
          </w:tcPr>
          <w:p w14:paraId="57F7B518" w14:textId="77777777" w:rsidR="009D4B8D" w:rsidRPr="009D4B8D" w:rsidRDefault="009D4B8D" w:rsidP="009D4B8D">
            <w:pPr>
              <w:rPr>
                <w:rFonts w:ascii="Arial" w:eastAsia="Arial" w:hAnsi="Arial" w:cs="Arial"/>
                <w:color w:val="000000"/>
                <w:sz w:val="22"/>
                <w:szCs w:val="24"/>
                <w:lang w:eastAsia="en-GB"/>
              </w:rPr>
            </w:pPr>
          </w:p>
        </w:tc>
      </w:tr>
      <w:tr w:rsidR="009D4B8D" w:rsidRPr="009D4B8D" w14:paraId="6E972D8B" w14:textId="77777777" w:rsidTr="001E2252">
        <w:tc>
          <w:tcPr>
            <w:tcW w:w="1555" w:type="dxa"/>
          </w:tcPr>
          <w:p w14:paraId="61F43AC7" w14:textId="77777777" w:rsidR="009D4B8D" w:rsidRPr="009D4B8D" w:rsidRDefault="009D4B8D" w:rsidP="009D4B8D">
            <w:pPr>
              <w:rPr>
                <w:rFonts w:ascii="Arial" w:eastAsia="Arial" w:hAnsi="Arial" w:cs="Arial"/>
                <w:color w:val="000000"/>
                <w:sz w:val="22"/>
                <w:szCs w:val="24"/>
                <w:lang w:eastAsia="en-GB"/>
              </w:rPr>
            </w:pPr>
            <w:proofErr w:type="spellStart"/>
            <w:r w:rsidRPr="009D4B8D">
              <w:rPr>
                <w:rFonts w:ascii="Arial" w:eastAsia="Arial" w:hAnsi="Arial" w:cs="Arial"/>
                <w:color w:val="000000"/>
                <w:sz w:val="22"/>
                <w:szCs w:val="24"/>
                <w:lang w:eastAsia="en-GB"/>
              </w:rPr>
              <w:t>CoSA</w:t>
            </w:r>
            <w:proofErr w:type="spellEnd"/>
            <w:r w:rsidRPr="009D4B8D">
              <w:rPr>
                <w:rFonts w:ascii="Arial" w:eastAsia="Arial" w:hAnsi="Arial" w:cs="Arial"/>
                <w:color w:val="000000"/>
                <w:sz w:val="22"/>
                <w:szCs w:val="24"/>
                <w:lang w:eastAsia="en-GB"/>
              </w:rPr>
              <w:t xml:space="preserve"> – Combined Services and Assets Database</w:t>
            </w:r>
          </w:p>
        </w:tc>
        <w:tc>
          <w:tcPr>
            <w:tcW w:w="3543" w:type="dxa"/>
          </w:tcPr>
          <w:p w14:paraId="717FD415" w14:textId="77E9BED3" w:rsidR="009D4B8D" w:rsidRPr="009D4B8D" w:rsidRDefault="006134E1" w:rsidP="006134E1">
            <w:pPr>
              <w:rPr>
                <w:rFonts w:ascii="Arial" w:eastAsia="Arial" w:hAnsi="Arial" w:cs="Arial"/>
                <w:color w:val="000000"/>
                <w:sz w:val="22"/>
                <w:szCs w:val="24"/>
                <w:lang w:eastAsia="en-GB"/>
              </w:rPr>
            </w:pPr>
            <w:r>
              <w:rPr>
                <w:rFonts w:ascii="Arial" w:eastAsia="Arial" w:hAnsi="Arial" w:cs="Arial"/>
                <w:color w:val="000000"/>
                <w:sz w:val="22"/>
                <w:szCs w:val="24"/>
                <w:lang w:eastAsia="en-GB"/>
              </w:rPr>
              <w:t>A GIS (</w:t>
            </w:r>
            <w:r w:rsidRPr="006134E1">
              <w:rPr>
                <w:rFonts w:ascii="Arial" w:eastAsia="Arial" w:hAnsi="Arial" w:cs="Arial"/>
                <w:color w:val="000000"/>
                <w:sz w:val="22"/>
                <w:szCs w:val="24"/>
                <w:lang w:eastAsia="en-GB"/>
              </w:rPr>
              <w:t xml:space="preserve">geographic information </w:t>
            </w:r>
            <w:r w:rsidR="009D4B8D" w:rsidRPr="009D4B8D">
              <w:rPr>
                <w:rFonts w:ascii="Arial" w:eastAsia="Arial" w:hAnsi="Arial" w:cs="Arial"/>
                <w:color w:val="000000"/>
                <w:sz w:val="22"/>
                <w:szCs w:val="24"/>
                <w:lang w:eastAsia="en-GB"/>
              </w:rPr>
              <w:t>system</w:t>
            </w:r>
            <w:r>
              <w:rPr>
                <w:rFonts w:ascii="Arial" w:eastAsia="Arial" w:hAnsi="Arial" w:cs="Arial"/>
                <w:color w:val="000000"/>
                <w:sz w:val="22"/>
                <w:szCs w:val="24"/>
                <w:lang w:eastAsia="en-GB"/>
              </w:rPr>
              <w:t>)</w:t>
            </w:r>
            <w:r w:rsidR="009D4B8D" w:rsidRPr="009D4B8D">
              <w:rPr>
                <w:rFonts w:ascii="Arial" w:eastAsia="Arial" w:hAnsi="Arial" w:cs="Arial"/>
                <w:color w:val="000000"/>
                <w:sz w:val="22"/>
                <w:szCs w:val="24"/>
                <w:lang w:eastAsia="en-GB"/>
              </w:rPr>
              <w:t xml:space="preserve"> storing current bus timetable data and bus stop</w:t>
            </w:r>
            <w:r w:rsidR="009D3BC7">
              <w:rPr>
                <w:rFonts w:ascii="Arial" w:eastAsia="Arial" w:hAnsi="Arial" w:cs="Arial"/>
                <w:color w:val="000000"/>
                <w:sz w:val="22"/>
                <w:szCs w:val="24"/>
                <w:lang w:eastAsia="en-GB"/>
              </w:rPr>
              <w:t xml:space="preserve"> </w:t>
            </w:r>
            <w:r>
              <w:rPr>
                <w:rFonts w:ascii="Arial" w:eastAsia="Arial" w:hAnsi="Arial" w:cs="Arial"/>
                <w:color w:val="000000"/>
                <w:sz w:val="22"/>
                <w:szCs w:val="24"/>
                <w:lang w:eastAsia="en-GB"/>
              </w:rPr>
              <w:t>information</w:t>
            </w:r>
            <w:r w:rsidR="009D4B8D" w:rsidRPr="009D4B8D">
              <w:rPr>
                <w:rFonts w:ascii="Arial" w:eastAsia="Arial" w:hAnsi="Arial" w:cs="Arial"/>
                <w:color w:val="000000"/>
                <w:sz w:val="22"/>
                <w:szCs w:val="24"/>
                <w:lang w:eastAsia="en-GB"/>
              </w:rPr>
              <w:t xml:space="preserve">. </w:t>
            </w:r>
            <w:r w:rsidR="009D3BC7">
              <w:rPr>
                <w:rFonts w:ascii="Arial" w:eastAsia="Arial" w:hAnsi="Arial" w:cs="Arial"/>
                <w:color w:val="000000"/>
                <w:sz w:val="22"/>
                <w:szCs w:val="24"/>
                <w:lang w:eastAsia="en-GB"/>
              </w:rPr>
              <w:t>Provides</w:t>
            </w:r>
            <w:r>
              <w:rPr>
                <w:rFonts w:ascii="Arial" w:eastAsia="Arial" w:hAnsi="Arial" w:cs="Arial"/>
                <w:color w:val="000000"/>
                <w:sz w:val="22"/>
                <w:szCs w:val="24"/>
                <w:lang w:eastAsia="en-GB"/>
              </w:rPr>
              <w:t xml:space="preserve"> </w:t>
            </w:r>
            <w:r w:rsidR="009D4B8D" w:rsidRPr="009D4B8D">
              <w:rPr>
                <w:rFonts w:ascii="Arial" w:eastAsia="Arial" w:hAnsi="Arial" w:cs="Arial"/>
                <w:color w:val="000000"/>
                <w:sz w:val="22"/>
                <w:szCs w:val="24"/>
                <w:lang w:eastAsia="en-GB"/>
              </w:rPr>
              <w:t xml:space="preserve">timetable data </w:t>
            </w:r>
            <w:r>
              <w:rPr>
                <w:rFonts w:ascii="Arial" w:eastAsia="Arial" w:hAnsi="Arial" w:cs="Arial"/>
                <w:color w:val="000000"/>
                <w:sz w:val="22"/>
                <w:szCs w:val="24"/>
                <w:lang w:eastAsia="en-GB"/>
              </w:rPr>
              <w:t xml:space="preserve">used by </w:t>
            </w:r>
            <w:r w:rsidR="009D4B8D" w:rsidRPr="009D4B8D">
              <w:rPr>
                <w:rFonts w:ascii="Arial" w:eastAsia="Arial" w:hAnsi="Arial" w:cs="Arial"/>
                <w:color w:val="000000"/>
                <w:sz w:val="22"/>
                <w:szCs w:val="24"/>
                <w:lang w:eastAsia="en-GB"/>
              </w:rPr>
              <w:t xml:space="preserve">Journey Planner, </w:t>
            </w:r>
            <w:proofErr w:type="spellStart"/>
            <w:r w:rsidR="009D4B8D" w:rsidRPr="009D4B8D">
              <w:rPr>
                <w:rFonts w:ascii="Arial" w:eastAsia="Arial" w:hAnsi="Arial" w:cs="Arial"/>
                <w:color w:val="000000"/>
                <w:sz w:val="22"/>
                <w:szCs w:val="24"/>
                <w:lang w:eastAsia="en-GB"/>
              </w:rPr>
              <w:t>Traveline</w:t>
            </w:r>
            <w:proofErr w:type="spellEnd"/>
            <w:r w:rsidR="009D4B8D" w:rsidRPr="009D4B8D">
              <w:rPr>
                <w:rFonts w:ascii="Arial" w:eastAsia="Arial" w:hAnsi="Arial" w:cs="Arial"/>
                <w:color w:val="000000"/>
                <w:sz w:val="22"/>
                <w:szCs w:val="24"/>
                <w:lang w:eastAsia="en-GB"/>
              </w:rPr>
              <w:t xml:space="preserve"> and other APIs</w:t>
            </w:r>
            <w:r>
              <w:rPr>
                <w:rFonts w:ascii="Arial" w:eastAsia="Arial" w:hAnsi="Arial" w:cs="Arial"/>
                <w:color w:val="000000"/>
                <w:sz w:val="22"/>
                <w:szCs w:val="24"/>
                <w:lang w:eastAsia="en-GB"/>
              </w:rPr>
              <w:t xml:space="preserve"> (</w:t>
            </w:r>
            <w:r w:rsidRPr="006134E1">
              <w:rPr>
                <w:rFonts w:ascii="Arial" w:eastAsia="Arial" w:hAnsi="Arial" w:cs="Arial"/>
                <w:color w:val="000000"/>
                <w:sz w:val="22"/>
                <w:szCs w:val="24"/>
                <w:lang w:eastAsia="en-GB"/>
              </w:rPr>
              <w:t>application program interface)</w:t>
            </w:r>
            <w:r w:rsidR="009D3BC7">
              <w:rPr>
                <w:rFonts w:ascii="Arial" w:eastAsia="Arial" w:hAnsi="Arial" w:cs="Arial"/>
                <w:color w:val="000000"/>
                <w:sz w:val="22"/>
                <w:szCs w:val="24"/>
                <w:lang w:eastAsia="en-GB"/>
              </w:rPr>
              <w:t xml:space="preserve"> o</w:t>
            </w:r>
            <w:r w:rsidR="009D4B8D" w:rsidRPr="009D4B8D">
              <w:rPr>
                <w:rFonts w:ascii="Arial" w:eastAsia="Arial" w:hAnsi="Arial" w:cs="Arial"/>
                <w:color w:val="000000"/>
                <w:sz w:val="22"/>
                <w:szCs w:val="24"/>
                <w:lang w:eastAsia="en-GB"/>
              </w:rPr>
              <w:t xml:space="preserve">utput to create print and network Information at bus stops and interchanges. </w:t>
            </w:r>
          </w:p>
        </w:tc>
        <w:tc>
          <w:tcPr>
            <w:tcW w:w="6237" w:type="dxa"/>
          </w:tcPr>
          <w:p w14:paraId="4FF82A21"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seek to reduce data processing and validation costs through automation and data quality initiatives with operators. </w:t>
            </w:r>
          </w:p>
        </w:tc>
        <w:tc>
          <w:tcPr>
            <w:tcW w:w="2410" w:type="dxa"/>
          </w:tcPr>
          <w:p w14:paraId="7E75219B" w14:textId="556E67DE" w:rsidR="009D4B8D" w:rsidRPr="009D4B8D" w:rsidRDefault="00C43154"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W</w:t>
            </w:r>
            <w:r>
              <w:rPr>
                <w:rFonts w:ascii="Arial" w:eastAsia="Arial" w:hAnsi="Arial" w:cs="Arial"/>
                <w:color w:val="000000"/>
                <w:sz w:val="22"/>
                <w:szCs w:val="24"/>
                <w:lang w:eastAsia="en-GB"/>
              </w:rPr>
              <w:t xml:space="preserve">est </w:t>
            </w:r>
            <w:r w:rsidRPr="009D4B8D">
              <w:rPr>
                <w:rFonts w:ascii="Arial" w:eastAsia="Arial" w:hAnsi="Arial" w:cs="Arial"/>
                <w:color w:val="000000"/>
                <w:sz w:val="22"/>
                <w:szCs w:val="24"/>
                <w:lang w:eastAsia="en-GB"/>
              </w:rPr>
              <w:t>Y</w:t>
            </w:r>
            <w:r>
              <w:rPr>
                <w:rFonts w:ascii="Arial" w:eastAsia="Arial" w:hAnsi="Arial" w:cs="Arial"/>
                <w:color w:val="000000"/>
                <w:sz w:val="22"/>
                <w:szCs w:val="24"/>
                <w:lang w:eastAsia="en-GB"/>
              </w:rPr>
              <w:t xml:space="preserve">orkshire </w:t>
            </w:r>
            <w:r w:rsidRPr="009D4B8D">
              <w:rPr>
                <w:rFonts w:ascii="Arial" w:eastAsia="Arial" w:hAnsi="Arial" w:cs="Arial"/>
                <w:color w:val="000000"/>
                <w:sz w:val="22"/>
                <w:szCs w:val="24"/>
                <w:lang w:eastAsia="en-GB"/>
              </w:rPr>
              <w:t>C</w:t>
            </w:r>
            <w:r>
              <w:rPr>
                <w:rFonts w:ascii="Arial" w:eastAsia="Arial" w:hAnsi="Arial" w:cs="Arial"/>
                <w:color w:val="000000"/>
                <w:sz w:val="22"/>
                <w:szCs w:val="24"/>
                <w:lang w:eastAsia="en-GB"/>
              </w:rPr>
              <w:t xml:space="preserve">ombined </w:t>
            </w:r>
            <w:r w:rsidRPr="009D4B8D">
              <w:rPr>
                <w:rFonts w:ascii="Arial" w:eastAsia="Arial" w:hAnsi="Arial" w:cs="Arial"/>
                <w:color w:val="000000"/>
                <w:sz w:val="22"/>
                <w:szCs w:val="24"/>
                <w:lang w:eastAsia="en-GB"/>
              </w:rPr>
              <w:t>A</w:t>
            </w:r>
            <w:r>
              <w:rPr>
                <w:rFonts w:ascii="Arial" w:eastAsia="Arial" w:hAnsi="Arial" w:cs="Arial"/>
                <w:color w:val="000000"/>
                <w:sz w:val="22"/>
                <w:szCs w:val="24"/>
                <w:lang w:eastAsia="en-GB"/>
              </w:rPr>
              <w:t>uthority</w:t>
            </w:r>
          </w:p>
        </w:tc>
      </w:tr>
      <w:tr w:rsidR="009D4B8D" w:rsidRPr="009D4B8D" w14:paraId="3D9B8968" w14:textId="77777777" w:rsidTr="001E2252">
        <w:tc>
          <w:tcPr>
            <w:tcW w:w="1555" w:type="dxa"/>
          </w:tcPr>
          <w:p w14:paraId="38BB1F9D" w14:textId="2C83FB0A" w:rsidR="009D4B8D" w:rsidRPr="009D4B8D" w:rsidRDefault="009D4B8D" w:rsidP="006134E1">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lastRenderedPageBreak/>
              <w:t>Real</w:t>
            </w:r>
            <w:r w:rsidR="006134E1">
              <w:rPr>
                <w:rFonts w:ascii="Arial" w:eastAsia="Arial" w:hAnsi="Arial" w:cs="Arial"/>
                <w:color w:val="000000"/>
                <w:sz w:val="22"/>
                <w:szCs w:val="24"/>
                <w:lang w:eastAsia="en-GB"/>
              </w:rPr>
              <w:t>-t</w:t>
            </w:r>
            <w:r w:rsidRPr="009D4B8D">
              <w:rPr>
                <w:rFonts w:ascii="Arial" w:eastAsia="Arial" w:hAnsi="Arial" w:cs="Arial"/>
                <w:color w:val="000000"/>
                <w:sz w:val="22"/>
                <w:szCs w:val="24"/>
                <w:lang w:eastAsia="en-GB"/>
              </w:rPr>
              <w:t xml:space="preserve">ime </w:t>
            </w:r>
            <w:r w:rsidR="006134E1">
              <w:rPr>
                <w:rFonts w:ascii="Arial" w:eastAsia="Arial" w:hAnsi="Arial" w:cs="Arial"/>
                <w:color w:val="000000"/>
                <w:sz w:val="22"/>
                <w:szCs w:val="24"/>
                <w:lang w:eastAsia="en-GB"/>
              </w:rPr>
              <w:t>b</w:t>
            </w:r>
            <w:r w:rsidR="006134E1" w:rsidRPr="009D4B8D">
              <w:rPr>
                <w:rFonts w:ascii="Arial" w:eastAsia="Arial" w:hAnsi="Arial" w:cs="Arial"/>
                <w:color w:val="000000"/>
                <w:sz w:val="22"/>
                <w:szCs w:val="24"/>
                <w:lang w:eastAsia="en-GB"/>
              </w:rPr>
              <w:t xml:space="preserve">us </w:t>
            </w:r>
            <w:r w:rsidR="006134E1">
              <w:rPr>
                <w:rFonts w:ascii="Arial" w:eastAsia="Arial" w:hAnsi="Arial" w:cs="Arial"/>
                <w:color w:val="000000"/>
                <w:sz w:val="22"/>
                <w:szCs w:val="24"/>
                <w:lang w:eastAsia="en-GB"/>
              </w:rPr>
              <w:t>i</w:t>
            </w:r>
            <w:r w:rsidR="006134E1" w:rsidRPr="009D4B8D">
              <w:rPr>
                <w:rFonts w:ascii="Arial" w:eastAsia="Arial" w:hAnsi="Arial" w:cs="Arial"/>
                <w:color w:val="000000"/>
                <w:sz w:val="22"/>
                <w:szCs w:val="24"/>
                <w:lang w:eastAsia="en-GB"/>
              </w:rPr>
              <w:t>nformation</w:t>
            </w:r>
          </w:p>
        </w:tc>
        <w:tc>
          <w:tcPr>
            <w:tcW w:w="3543" w:type="dxa"/>
          </w:tcPr>
          <w:p w14:paraId="7DB89615" w14:textId="5E4271D8" w:rsidR="009D4B8D" w:rsidRPr="009D4B8D" w:rsidRDefault="009D4B8D" w:rsidP="006134E1">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 xml:space="preserve">Processes bus timetable data and automatic vehicle location data to output predicted arrival times to customers through </w:t>
            </w:r>
            <w:r w:rsidR="006134E1">
              <w:rPr>
                <w:rFonts w:ascii="Arial" w:eastAsia="Arial" w:hAnsi="Arial" w:cs="Arial"/>
                <w:color w:val="000000"/>
                <w:sz w:val="22"/>
                <w:szCs w:val="24"/>
                <w:lang w:eastAsia="en-GB"/>
              </w:rPr>
              <w:t xml:space="preserve">at-stop displays </w:t>
            </w:r>
            <w:r w:rsidRPr="009D4B8D">
              <w:rPr>
                <w:rFonts w:ascii="Arial" w:eastAsia="Arial" w:hAnsi="Arial" w:cs="Arial"/>
                <w:color w:val="000000"/>
                <w:sz w:val="22"/>
                <w:szCs w:val="24"/>
                <w:lang w:eastAsia="en-GB"/>
              </w:rPr>
              <w:t>and online services</w:t>
            </w:r>
            <w:r w:rsidR="006134E1">
              <w:rPr>
                <w:rFonts w:ascii="Arial" w:eastAsia="Arial" w:hAnsi="Arial" w:cs="Arial"/>
                <w:color w:val="000000"/>
                <w:sz w:val="22"/>
                <w:szCs w:val="24"/>
                <w:lang w:eastAsia="en-GB"/>
              </w:rPr>
              <w:t xml:space="preserve">, including via </w:t>
            </w:r>
            <w:proofErr w:type="spellStart"/>
            <w:r w:rsidR="006134E1">
              <w:rPr>
                <w:rFonts w:ascii="Arial" w:eastAsia="Arial" w:hAnsi="Arial" w:cs="Arial"/>
                <w:color w:val="000000"/>
                <w:sz w:val="22"/>
                <w:szCs w:val="24"/>
                <w:lang w:eastAsia="en-GB"/>
              </w:rPr>
              <w:t>yournextbus</w:t>
            </w:r>
            <w:proofErr w:type="spellEnd"/>
            <w:r w:rsidR="006134E1">
              <w:rPr>
                <w:rFonts w:ascii="Arial" w:eastAsia="Arial" w:hAnsi="Arial" w:cs="Arial"/>
                <w:color w:val="000000"/>
                <w:sz w:val="22"/>
                <w:szCs w:val="24"/>
                <w:lang w:eastAsia="en-GB"/>
              </w:rPr>
              <w:t xml:space="preserve"> on the wymetro.com website</w:t>
            </w:r>
            <w:r w:rsidRPr="009D4B8D">
              <w:rPr>
                <w:rFonts w:ascii="Arial" w:eastAsia="Arial" w:hAnsi="Arial" w:cs="Arial"/>
                <w:color w:val="000000"/>
                <w:sz w:val="22"/>
                <w:szCs w:val="24"/>
                <w:lang w:eastAsia="en-GB"/>
              </w:rPr>
              <w:t xml:space="preserve">.  </w:t>
            </w:r>
          </w:p>
        </w:tc>
        <w:tc>
          <w:tcPr>
            <w:tcW w:w="6237" w:type="dxa"/>
          </w:tcPr>
          <w:p w14:paraId="2D62B1D8" w14:textId="77777777" w:rsidR="009D4B8D" w:rsidRPr="009D4B8D" w:rsidRDefault="009D4B8D" w:rsidP="009D4B8D">
            <w:pPr>
              <w:rPr>
                <w:rFonts w:ascii="Arial" w:eastAsia="Arial" w:hAnsi="Arial" w:cs="Arial"/>
                <w:color w:val="000000"/>
                <w:sz w:val="22"/>
                <w:szCs w:val="24"/>
                <w:lang w:eastAsia="en-GB"/>
              </w:rPr>
            </w:pPr>
            <w:r w:rsidRPr="009D4B8D">
              <w:rPr>
                <w:rFonts w:ascii="Arial" w:eastAsia="Arial" w:hAnsi="Arial" w:cs="Arial"/>
                <w:b/>
                <w:color w:val="000000"/>
                <w:sz w:val="22"/>
                <w:szCs w:val="24"/>
                <w:lang w:eastAsia="en-GB"/>
              </w:rPr>
              <w:t>We will</w:t>
            </w:r>
            <w:r w:rsidRPr="009D4B8D">
              <w:rPr>
                <w:rFonts w:ascii="Arial" w:eastAsia="Arial" w:hAnsi="Arial" w:cs="Arial"/>
                <w:color w:val="000000"/>
                <w:sz w:val="22"/>
                <w:szCs w:val="24"/>
                <w:lang w:eastAsia="en-GB"/>
              </w:rPr>
              <w:t xml:space="preserve"> procure a new service contract from 2021/22 seeking to improve processes and information accuracy at a reduced cost to the </w:t>
            </w:r>
            <w:proofErr w:type="gramStart"/>
            <w:r w:rsidRPr="009D4B8D">
              <w:rPr>
                <w:rFonts w:ascii="Arial" w:eastAsia="Arial" w:hAnsi="Arial" w:cs="Arial"/>
                <w:color w:val="000000"/>
                <w:sz w:val="22"/>
                <w:szCs w:val="24"/>
                <w:lang w:eastAsia="en-GB"/>
              </w:rPr>
              <w:t>tax-payer</w:t>
            </w:r>
            <w:proofErr w:type="gramEnd"/>
            <w:r w:rsidRPr="009D4B8D">
              <w:rPr>
                <w:rFonts w:ascii="Arial" w:eastAsia="Arial" w:hAnsi="Arial" w:cs="Arial"/>
                <w:color w:val="000000"/>
                <w:sz w:val="22"/>
                <w:szCs w:val="24"/>
                <w:lang w:eastAsia="en-GB"/>
              </w:rPr>
              <w:t xml:space="preserve">. </w:t>
            </w:r>
          </w:p>
        </w:tc>
        <w:tc>
          <w:tcPr>
            <w:tcW w:w="2410" w:type="dxa"/>
          </w:tcPr>
          <w:p w14:paraId="3E4D7C04" w14:textId="361642B0" w:rsidR="009D4B8D" w:rsidRPr="009D4B8D" w:rsidRDefault="00C43154" w:rsidP="009D4B8D">
            <w:pPr>
              <w:rPr>
                <w:rFonts w:ascii="Arial" w:eastAsia="Arial" w:hAnsi="Arial" w:cs="Arial"/>
                <w:color w:val="000000"/>
                <w:sz w:val="22"/>
                <w:szCs w:val="24"/>
                <w:lang w:eastAsia="en-GB"/>
              </w:rPr>
            </w:pPr>
            <w:r w:rsidRPr="009D4B8D">
              <w:rPr>
                <w:rFonts w:ascii="Arial" w:eastAsia="Arial" w:hAnsi="Arial" w:cs="Arial"/>
                <w:color w:val="000000"/>
                <w:sz w:val="22"/>
                <w:szCs w:val="24"/>
                <w:lang w:eastAsia="en-GB"/>
              </w:rPr>
              <w:t>W</w:t>
            </w:r>
            <w:r>
              <w:rPr>
                <w:rFonts w:ascii="Arial" w:eastAsia="Arial" w:hAnsi="Arial" w:cs="Arial"/>
                <w:color w:val="000000"/>
                <w:sz w:val="22"/>
                <w:szCs w:val="24"/>
                <w:lang w:eastAsia="en-GB"/>
              </w:rPr>
              <w:t xml:space="preserve">est </w:t>
            </w:r>
            <w:r w:rsidRPr="009D4B8D">
              <w:rPr>
                <w:rFonts w:ascii="Arial" w:eastAsia="Arial" w:hAnsi="Arial" w:cs="Arial"/>
                <w:color w:val="000000"/>
                <w:sz w:val="22"/>
                <w:szCs w:val="24"/>
                <w:lang w:eastAsia="en-GB"/>
              </w:rPr>
              <w:t>Y</w:t>
            </w:r>
            <w:r>
              <w:rPr>
                <w:rFonts w:ascii="Arial" w:eastAsia="Arial" w:hAnsi="Arial" w:cs="Arial"/>
                <w:color w:val="000000"/>
                <w:sz w:val="22"/>
                <w:szCs w:val="24"/>
                <w:lang w:eastAsia="en-GB"/>
              </w:rPr>
              <w:t xml:space="preserve">orkshire </w:t>
            </w:r>
            <w:r w:rsidRPr="009D4B8D">
              <w:rPr>
                <w:rFonts w:ascii="Arial" w:eastAsia="Arial" w:hAnsi="Arial" w:cs="Arial"/>
                <w:color w:val="000000"/>
                <w:sz w:val="22"/>
                <w:szCs w:val="24"/>
                <w:lang w:eastAsia="en-GB"/>
              </w:rPr>
              <w:t>C</w:t>
            </w:r>
            <w:r>
              <w:rPr>
                <w:rFonts w:ascii="Arial" w:eastAsia="Arial" w:hAnsi="Arial" w:cs="Arial"/>
                <w:color w:val="000000"/>
                <w:sz w:val="22"/>
                <w:szCs w:val="24"/>
                <w:lang w:eastAsia="en-GB"/>
              </w:rPr>
              <w:t xml:space="preserve">ombined </w:t>
            </w:r>
            <w:r w:rsidRPr="009D4B8D">
              <w:rPr>
                <w:rFonts w:ascii="Arial" w:eastAsia="Arial" w:hAnsi="Arial" w:cs="Arial"/>
                <w:color w:val="000000"/>
                <w:sz w:val="22"/>
                <w:szCs w:val="24"/>
                <w:lang w:eastAsia="en-GB"/>
              </w:rPr>
              <w:t>A</w:t>
            </w:r>
            <w:r>
              <w:rPr>
                <w:rFonts w:ascii="Arial" w:eastAsia="Arial" w:hAnsi="Arial" w:cs="Arial"/>
                <w:color w:val="000000"/>
                <w:sz w:val="22"/>
                <w:szCs w:val="24"/>
                <w:lang w:eastAsia="en-GB"/>
              </w:rPr>
              <w:t>uthority</w:t>
            </w:r>
          </w:p>
        </w:tc>
      </w:tr>
      <w:tr w:rsidR="009D3BC7" w:rsidRPr="009D4B8D" w14:paraId="72F685FF" w14:textId="77777777" w:rsidTr="001E2252">
        <w:tc>
          <w:tcPr>
            <w:tcW w:w="13745" w:type="dxa"/>
            <w:gridSpan w:val="4"/>
            <w:shd w:val="clear" w:color="auto" w:fill="A8D08D"/>
          </w:tcPr>
          <w:p w14:paraId="58774748" w14:textId="7FE35A28" w:rsidR="009D3BC7" w:rsidRPr="009D4B8D" w:rsidRDefault="009D3BC7" w:rsidP="009D3BC7">
            <w:pPr>
              <w:rPr>
                <w:rFonts w:ascii="Arial" w:eastAsia="Arial" w:hAnsi="Arial" w:cs="Arial"/>
                <w:color w:val="000000"/>
                <w:sz w:val="22"/>
                <w:szCs w:val="24"/>
                <w:lang w:eastAsia="en-GB"/>
              </w:rPr>
            </w:pPr>
            <w:r>
              <w:rPr>
                <w:rFonts w:ascii="Arial" w:eastAsia="Arial" w:hAnsi="Arial" w:cs="Arial"/>
                <w:color w:val="000000"/>
                <w:sz w:val="22"/>
                <w:szCs w:val="24"/>
                <w:lang w:eastAsia="en-GB"/>
              </w:rPr>
              <w:t>Accessibility</w:t>
            </w:r>
          </w:p>
        </w:tc>
      </w:tr>
      <w:tr w:rsidR="009D3BC7" w:rsidRPr="009D3BC7" w14:paraId="0CCDFB2C" w14:textId="77777777" w:rsidTr="001E2252">
        <w:tc>
          <w:tcPr>
            <w:tcW w:w="1555" w:type="dxa"/>
          </w:tcPr>
          <w:p w14:paraId="42970AFA" w14:textId="6C845F14" w:rsidR="009D3BC7" w:rsidRPr="009D3BC7" w:rsidRDefault="009D3BC7" w:rsidP="006134E1">
            <w:pPr>
              <w:rPr>
                <w:rFonts w:ascii="Arial" w:hAnsi="Arial" w:cs="Arial"/>
                <w:sz w:val="22"/>
                <w:szCs w:val="24"/>
              </w:rPr>
            </w:pPr>
            <w:r w:rsidRPr="009D3BC7">
              <w:rPr>
                <w:rFonts w:ascii="Arial" w:hAnsi="Arial" w:cs="Arial"/>
                <w:sz w:val="22"/>
                <w:szCs w:val="24"/>
              </w:rPr>
              <w:t>Accessible Information</w:t>
            </w:r>
          </w:p>
        </w:tc>
        <w:tc>
          <w:tcPr>
            <w:tcW w:w="3543" w:type="dxa"/>
          </w:tcPr>
          <w:p w14:paraId="378CDECE" w14:textId="2E53FFEB" w:rsidR="009D3BC7" w:rsidRPr="009D3BC7" w:rsidRDefault="009D3BC7" w:rsidP="009D3BC7">
            <w:pPr>
              <w:rPr>
                <w:rFonts w:ascii="Arial" w:hAnsi="Arial" w:cs="Arial"/>
                <w:sz w:val="22"/>
                <w:szCs w:val="24"/>
              </w:rPr>
            </w:pPr>
            <w:r w:rsidRPr="009D3BC7">
              <w:rPr>
                <w:rFonts w:ascii="Arial" w:hAnsi="Arial" w:cs="Arial"/>
                <w:sz w:val="22"/>
                <w:szCs w:val="24"/>
              </w:rPr>
              <w:t>Easy read and British Sign Language guides relating to the English National Concessionary Travel Scheme. We provide bus timetable information in large print and braille on request. Our accessible website provides online large print and Easy Read bus pass application forms. We have fully accessible online webchat for those who require assistance using the website.</w:t>
            </w:r>
            <w:r w:rsidR="00062D85">
              <w:rPr>
                <w:rFonts w:ascii="Arial" w:hAnsi="Arial" w:cs="Arial"/>
                <w:sz w:val="22"/>
                <w:szCs w:val="24"/>
              </w:rPr>
              <w:t xml:space="preserve"> We have the capability to provide information in 240 different languages through our subscription to the language line service.</w:t>
            </w:r>
          </w:p>
        </w:tc>
        <w:tc>
          <w:tcPr>
            <w:tcW w:w="6237" w:type="dxa"/>
          </w:tcPr>
          <w:p w14:paraId="49246E59" w14:textId="3D252509" w:rsidR="009D3BC7" w:rsidRPr="009D3BC7" w:rsidRDefault="009D3BC7" w:rsidP="009D4B8D">
            <w:pPr>
              <w:rPr>
                <w:rFonts w:ascii="Arial" w:hAnsi="Arial" w:cs="Arial"/>
                <w:b/>
                <w:sz w:val="22"/>
                <w:szCs w:val="24"/>
              </w:rPr>
            </w:pPr>
            <w:r w:rsidRPr="009D3BC7">
              <w:rPr>
                <w:rFonts w:ascii="Arial" w:hAnsi="Arial" w:cs="Arial"/>
                <w:b/>
                <w:sz w:val="22"/>
                <w:szCs w:val="24"/>
              </w:rPr>
              <w:t xml:space="preserve">We will </w:t>
            </w:r>
            <w:r w:rsidRPr="009D3BC7">
              <w:rPr>
                <w:rFonts w:ascii="Arial" w:hAnsi="Arial" w:cs="Arial"/>
                <w:sz w:val="22"/>
                <w:szCs w:val="24"/>
              </w:rPr>
              <w:t>continue to provide accessible information</w:t>
            </w:r>
          </w:p>
          <w:p w14:paraId="15AA30F7" w14:textId="77777777" w:rsidR="009D3BC7" w:rsidRPr="009D3BC7" w:rsidRDefault="009D3BC7" w:rsidP="009D4B8D">
            <w:pPr>
              <w:rPr>
                <w:rFonts w:ascii="Arial" w:hAnsi="Arial" w:cs="Arial"/>
                <w:b/>
                <w:sz w:val="22"/>
                <w:szCs w:val="24"/>
              </w:rPr>
            </w:pPr>
          </w:p>
          <w:p w14:paraId="1D2571A6" w14:textId="417296DC" w:rsidR="009D3BC7" w:rsidRPr="009D3BC7" w:rsidRDefault="009D3BC7" w:rsidP="009D4B8D">
            <w:pPr>
              <w:rPr>
                <w:rFonts w:ascii="Arial" w:hAnsi="Arial" w:cs="Arial"/>
                <w:sz w:val="22"/>
                <w:szCs w:val="24"/>
              </w:rPr>
            </w:pPr>
            <w:r w:rsidRPr="009D3BC7">
              <w:rPr>
                <w:rFonts w:ascii="Arial" w:hAnsi="Arial" w:cs="Arial"/>
                <w:b/>
                <w:sz w:val="22"/>
                <w:szCs w:val="24"/>
              </w:rPr>
              <w:t xml:space="preserve">We will </w:t>
            </w:r>
            <w:r w:rsidRPr="009D3BC7">
              <w:rPr>
                <w:rFonts w:ascii="Arial" w:hAnsi="Arial" w:cs="Arial"/>
                <w:sz w:val="22"/>
                <w:szCs w:val="24"/>
              </w:rPr>
              <w:t>continue to work in partnership with disability group</w:t>
            </w:r>
            <w:r w:rsidR="00062D85">
              <w:rPr>
                <w:rFonts w:ascii="Arial" w:hAnsi="Arial" w:cs="Arial"/>
                <w:sz w:val="22"/>
                <w:szCs w:val="24"/>
              </w:rPr>
              <w:t>s to ensure we meet their needs and understand the emerging technologies they are using to get information.</w:t>
            </w:r>
          </w:p>
          <w:p w14:paraId="24D4A223" w14:textId="77777777" w:rsidR="009D3BC7" w:rsidRPr="009D3BC7" w:rsidRDefault="009D3BC7" w:rsidP="009D4B8D">
            <w:pPr>
              <w:rPr>
                <w:rFonts w:ascii="Arial" w:hAnsi="Arial" w:cs="Arial"/>
                <w:b/>
                <w:sz w:val="22"/>
                <w:szCs w:val="24"/>
              </w:rPr>
            </w:pPr>
          </w:p>
          <w:p w14:paraId="0C5CDE7A" w14:textId="75C7E77A" w:rsidR="009D3BC7" w:rsidRPr="009D3BC7" w:rsidRDefault="009D3BC7" w:rsidP="009D4B8D">
            <w:pPr>
              <w:rPr>
                <w:rFonts w:ascii="Arial" w:hAnsi="Arial" w:cs="Arial"/>
                <w:sz w:val="22"/>
                <w:szCs w:val="24"/>
              </w:rPr>
            </w:pPr>
            <w:r w:rsidRPr="009D3BC7">
              <w:rPr>
                <w:rFonts w:ascii="Arial" w:hAnsi="Arial" w:cs="Arial"/>
                <w:b/>
                <w:sz w:val="22"/>
                <w:szCs w:val="24"/>
              </w:rPr>
              <w:t xml:space="preserve">We will </w:t>
            </w:r>
            <w:r w:rsidRPr="009D3BC7">
              <w:rPr>
                <w:rFonts w:ascii="Arial" w:hAnsi="Arial" w:cs="Arial"/>
                <w:sz w:val="22"/>
                <w:szCs w:val="24"/>
              </w:rPr>
              <w:t xml:space="preserve">provide open data to feed </w:t>
            </w:r>
            <w:r w:rsidR="00062D85">
              <w:rPr>
                <w:rFonts w:ascii="Arial" w:hAnsi="Arial" w:cs="Arial"/>
                <w:sz w:val="22"/>
                <w:szCs w:val="24"/>
              </w:rPr>
              <w:t>these new accessible applications.</w:t>
            </w:r>
            <w:r w:rsidRPr="009D3BC7">
              <w:rPr>
                <w:rFonts w:ascii="Arial" w:hAnsi="Arial" w:cs="Arial"/>
                <w:sz w:val="22"/>
                <w:szCs w:val="24"/>
              </w:rPr>
              <w:t xml:space="preserve"> </w:t>
            </w:r>
          </w:p>
          <w:p w14:paraId="61EEA4E5" w14:textId="77777777" w:rsidR="009D3BC7" w:rsidRPr="009D3BC7" w:rsidRDefault="009D3BC7" w:rsidP="009D4B8D">
            <w:pPr>
              <w:rPr>
                <w:rFonts w:ascii="Arial" w:hAnsi="Arial" w:cs="Arial"/>
                <w:b/>
                <w:sz w:val="22"/>
                <w:szCs w:val="24"/>
              </w:rPr>
            </w:pPr>
          </w:p>
          <w:p w14:paraId="1B38D151" w14:textId="77777777" w:rsidR="009D3BC7" w:rsidRPr="009D3BC7" w:rsidRDefault="009D3BC7" w:rsidP="009D4B8D">
            <w:pPr>
              <w:rPr>
                <w:rFonts w:ascii="Arial" w:hAnsi="Arial" w:cs="Arial"/>
                <w:sz w:val="22"/>
                <w:szCs w:val="24"/>
              </w:rPr>
            </w:pPr>
            <w:r w:rsidRPr="009D3BC7">
              <w:rPr>
                <w:rFonts w:ascii="Arial" w:hAnsi="Arial" w:cs="Arial"/>
                <w:b/>
                <w:sz w:val="22"/>
                <w:szCs w:val="24"/>
              </w:rPr>
              <w:t xml:space="preserve">We will </w:t>
            </w:r>
            <w:r w:rsidRPr="009D3BC7">
              <w:rPr>
                <w:rFonts w:ascii="Arial" w:hAnsi="Arial" w:cs="Arial"/>
                <w:sz w:val="22"/>
                <w:szCs w:val="24"/>
              </w:rPr>
              <w:t xml:space="preserve">keep </w:t>
            </w:r>
            <w:proofErr w:type="gramStart"/>
            <w:r w:rsidRPr="009D3BC7">
              <w:rPr>
                <w:rFonts w:ascii="Arial" w:hAnsi="Arial" w:cs="Arial"/>
                <w:sz w:val="22"/>
                <w:szCs w:val="24"/>
              </w:rPr>
              <w:t>up-to-date</w:t>
            </w:r>
            <w:proofErr w:type="gramEnd"/>
            <w:r w:rsidRPr="009D3BC7">
              <w:rPr>
                <w:rFonts w:ascii="Arial" w:hAnsi="Arial" w:cs="Arial"/>
                <w:sz w:val="22"/>
                <w:szCs w:val="24"/>
              </w:rPr>
              <w:t xml:space="preserve"> with changing accessibility requirements.</w:t>
            </w:r>
          </w:p>
          <w:p w14:paraId="64805F7A" w14:textId="77777777" w:rsidR="009D3BC7" w:rsidRPr="009D3BC7" w:rsidRDefault="009D3BC7" w:rsidP="009D4B8D">
            <w:pPr>
              <w:rPr>
                <w:rFonts w:ascii="Arial" w:hAnsi="Arial" w:cs="Arial"/>
                <w:b/>
                <w:sz w:val="22"/>
                <w:szCs w:val="24"/>
              </w:rPr>
            </w:pPr>
          </w:p>
          <w:p w14:paraId="324C5157" w14:textId="2BDBA84F" w:rsidR="009D3BC7" w:rsidRPr="009D3BC7" w:rsidRDefault="009D3BC7" w:rsidP="009D4B8D">
            <w:pPr>
              <w:rPr>
                <w:rFonts w:ascii="Arial" w:hAnsi="Arial" w:cs="Arial"/>
                <w:b/>
                <w:sz w:val="22"/>
                <w:szCs w:val="24"/>
              </w:rPr>
            </w:pPr>
            <w:r w:rsidRPr="009D3BC7">
              <w:rPr>
                <w:rFonts w:ascii="Arial" w:hAnsi="Arial" w:cs="Arial"/>
                <w:b/>
                <w:sz w:val="22"/>
                <w:szCs w:val="24"/>
              </w:rPr>
              <w:t xml:space="preserve">We will </w:t>
            </w:r>
            <w:r w:rsidRPr="009D3BC7">
              <w:rPr>
                <w:rFonts w:ascii="Arial" w:hAnsi="Arial" w:cs="Arial"/>
                <w:sz w:val="22"/>
                <w:szCs w:val="24"/>
              </w:rPr>
              <w:t>increase awareness and usage of accessible information.</w:t>
            </w:r>
          </w:p>
        </w:tc>
        <w:tc>
          <w:tcPr>
            <w:tcW w:w="2410" w:type="dxa"/>
          </w:tcPr>
          <w:p w14:paraId="34D93B8A" w14:textId="7996904F" w:rsidR="009D3BC7" w:rsidRPr="009D3BC7" w:rsidRDefault="00062D85" w:rsidP="009D4B8D">
            <w:pPr>
              <w:rPr>
                <w:rFonts w:ascii="Arial" w:hAnsi="Arial" w:cs="Arial"/>
                <w:sz w:val="22"/>
                <w:szCs w:val="24"/>
              </w:rPr>
            </w:pPr>
            <w:r>
              <w:rPr>
                <w:rFonts w:ascii="Arial" w:hAnsi="Arial" w:cs="Arial"/>
                <w:sz w:val="22"/>
                <w:szCs w:val="24"/>
              </w:rPr>
              <w:t>West Yorkshire Combined Authority</w:t>
            </w:r>
          </w:p>
        </w:tc>
      </w:tr>
    </w:tbl>
    <w:p w14:paraId="0C2DA562" w14:textId="6DC2C805" w:rsidR="00B0367A" w:rsidRPr="006A47B7" w:rsidRDefault="00B0367A" w:rsidP="006A47B7">
      <w:pPr>
        <w:pStyle w:val="Heading2"/>
      </w:pPr>
    </w:p>
    <w:p w14:paraId="3F5507BE" w14:textId="77777777" w:rsidR="00EC2971" w:rsidRDefault="00EC2971" w:rsidP="004132E6">
      <w:pPr>
        <w:pStyle w:val="Heading2"/>
        <w:sectPr w:rsidR="00EC2971" w:rsidSect="00EC2971">
          <w:pgSz w:w="16838" w:h="11906" w:orient="landscape"/>
          <w:pgMar w:top="1134" w:right="1134" w:bottom="1134" w:left="1418" w:header="0" w:footer="0" w:gutter="0"/>
          <w:pgNumType w:start="9"/>
          <w:cols w:space="720"/>
          <w:docGrid w:linePitch="326"/>
        </w:sectPr>
      </w:pPr>
    </w:p>
    <w:p w14:paraId="7791482B" w14:textId="4761C68C" w:rsidR="006A47B7" w:rsidRDefault="006A47B7" w:rsidP="006A47B7">
      <w:pPr>
        <w:pStyle w:val="Heading2"/>
        <w:numPr>
          <w:ilvl w:val="0"/>
          <w:numId w:val="2"/>
        </w:numPr>
      </w:pPr>
      <w:bookmarkStart w:id="13" w:name="_Toc22632338"/>
      <w:r w:rsidRPr="006A47B7">
        <w:lastRenderedPageBreak/>
        <w:t>What we will do and when</w:t>
      </w:r>
      <w:bookmarkEnd w:id="13"/>
    </w:p>
    <w:p w14:paraId="4BAA740D" w14:textId="77777777" w:rsidR="005E67DF" w:rsidRPr="005E67DF" w:rsidRDefault="005E67DF" w:rsidP="005E67DF"/>
    <w:tbl>
      <w:tblPr>
        <w:tblStyle w:val="TableGrid41"/>
        <w:tblW w:w="0" w:type="auto"/>
        <w:tblInd w:w="704" w:type="dxa"/>
        <w:tblLook w:val="04A0" w:firstRow="1" w:lastRow="0" w:firstColumn="1" w:lastColumn="0" w:noHBand="0" w:noVBand="1"/>
      </w:tblPr>
      <w:tblGrid>
        <w:gridCol w:w="1248"/>
        <w:gridCol w:w="2744"/>
        <w:gridCol w:w="3295"/>
        <w:gridCol w:w="2771"/>
      </w:tblGrid>
      <w:tr w:rsidR="009D4B8D" w:rsidRPr="009D4B8D" w14:paraId="643912BC" w14:textId="77777777" w:rsidTr="009D4B8D">
        <w:tc>
          <w:tcPr>
            <w:tcW w:w="1487" w:type="dxa"/>
          </w:tcPr>
          <w:p w14:paraId="665AD615" w14:textId="77777777" w:rsidR="009D4B8D" w:rsidRPr="009D4B8D" w:rsidRDefault="009D4B8D" w:rsidP="009D4B8D"/>
        </w:tc>
        <w:tc>
          <w:tcPr>
            <w:tcW w:w="3900" w:type="dxa"/>
          </w:tcPr>
          <w:p w14:paraId="45D3DB37" w14:textId="77777777" w:rsidR="009D4B8D" w:rsidRPr="009D4B8D" w:rsidRDefault="009D4B8D" w:rsidP="009D4B8D">
            <w:pPr>
              <w:rPr>
                <w:b/>
              </w:rPr>
            </w:pPr>
            <w:r w:rsidRPr="009D4B8D">
              <w:rPr>
                <w:b/>
              </w:rPr>
              <w:t>Year one - Transition</w:t>
            </w:r>
          </w:p>
        </w:tc>
        <w:tc>
          <w:tcPr>
            <w:tcW w:w="4961" w:type="dxa"/>
          </w:tcPr>
          <w:p w14:paraId="6B8DA2EC" w14:textId="77777777" w:rsidR="009D4B8D" w:rsidRPr="009D4B8D" w:rsidRDefault="009D4B8D" w:rsidP="009D4B8D">
            <w:pPr>
              <w:rPr>
                <w:b/>
              </w:rPr>
            </w:pPr>
            <w:r w:rsidRPr="009D4B8D">
              <w:rPr>
                <w:b/>
              </w:rPr>
              <w:t>Year two –three</w:t>
            </w:r>
          </w:p>
          <w:p w14:paraId="33B01EB0" w14:textId="77777777" w:rsidR="009D4B8D" w:rsidRPr="009D4B8D" w:rsidRDefault="009D4B8D" w:rsidP="009D4B8D">
            <w:pPr>
              <w:rPr>
                <w:b/>
              </w:rPr>
            </w:pPr>
            <w:r w:rsidRPr="009D4B8D">
              <w:rPr>
                <w:b/>
              </w:rPr>
              <w:t>Transformation</w:t>
            </w:r>
          </w:p>
        </w:tc>
        <w:tc>
          <w:tcPr>
            <w:tcW w:w="4111" w:type="dxa"/>
          </w:tcPr>
          <w:p w14:paraId="06960F99" w14:textId="77777777" w:rsidR="009D4B8D" w:rsidRPr="009D4B8D" w:rsidRDefault="009D4B8D" w:rsidP="009D4B8D">
            <w:pPr>
              <w:rPr>
                <w:b/>
              </w:rPr>
            </w:pPr>
            <w:r w:rsidRPr="009D4B8D">
              <w:rPr>
                <w:b/>
              </w:rPr>
              <w:t>Year four-five</w:t>
            </w:r>
          </w:p>
          <w:p w14:paraId="45E102E6" w14:textId="77777777" w:rsidR="009D4B8D" w:rsidRPr="009D4B8D" w:rsidRDefault="009D4B8D" w:rsidP="009D4B8D">
            <w:pPr>
              <w:rPr>
                <w:b/>
              </w:rPr>
            </w:pPr>
            <w:r w:rsidRPr="009D4B8D">
              <w:rPr>
                <w:b/>
              </w:rPr>
              <w:t>Review</w:t>
            </w:r>
          </w:p>
        </w:tc>
      </w:tr>
      <w:tr w:rsidR="009D4B8D" w:rsidRPr="009D4B8D" w14:paraId="575E1473" w14:textId="77777777" w:rsidTr="009D4B8D">
        <w:tc>
          <w:tcPr>
            <w:tcW w:w="1487" w:type="dxa"/>
          </w:tcPr>
          <w:p w14:paraId="7C90A6B0" w14:textId="77777777" w:rsidR="009D4B8D" w:rsidRPr="009D4B8D" w:rsidRDefault="009D4B8D" w:rsidP="009D4B8D">
            <w:r w:rsidRPr="009D4B8D">
              <w:t>Digital</w:t>
            </w:r>
          </w:p>
        </w:tc>
        <w:tc>
          <w:tcPr>
            <w:tcW w:w="3900" w:type="dxa"/>
          </w:tcPr>
          <w:p w14:paraId="54579975" w14:textId="77777777" w:rsidR="009D4B8D" w:rsidRPr="009D4B8D" w:rsidRDefault="009D4B8D" w:rsidP="009D4B8D">
            <w:r w:rsidRPr="009D4B8D">
              <w:t>Identify cost-effective alternatives for providing journey planning tools, incorporating disruption and fares information. Identify opportunities presented by emerging technologies and open data.</w:t>
            </w:r>
          </w:p>
        </w:tc>
        <w:tc>
          <w:tcPr>
            <w:tcW w:w="4961" w:type="dxa"/>
          </w:tcPr>
          <w:p w14:paraId="3FA71085" w14:textId="77777777" w:rsidR="009D4B8D" w:rsidRPr="009D4B8D" w:rsidRDefault="009D4B8D" w:rsidP="009D4B8D">
            <w:r w:rsidRPr="009D4B8D">
              <w:t xml:space="preserve">Implement a new journey planning solution; Develop the ‘Mobility as a Service’ proposition; Enhance supply of open data to enable the development of innovative third-party journey planning </w:t>
            </w:r>
            <w:proofErr w:type="gramStart"/>
            <w:r w:rsidRPr="009D4B8D">
              <w:t>applications;</w:t>
            </w:r>
            <w:proofErr w:type="gramEnd"/>
          </w:p>
          <w:p w14:paraId="07319131" w14:textId="77777777" w:rsidR="009D4B8D" w:rsidRPr="009D4B8D" w:rsidRDefault="009D4B8D" w:rsidP="009D4B8D">
            <w:r w:rsidRPr="009D4B8D">
              <w:t>Procure a new Real Time solution seeking opportunities for the innovative delivery of real time information using emerging technologies and open data; Increase provision of real time information on-street and promote the availability of ‘always-live’ digital information via multiple channels.</w:t>
            </w:r>
          </w:p>
        </w:tc>
        <w:tc>
          <w:tcPr>
            <w:tcW w:w="4111" w:type="dxa"/>
          </w:tcPr>
          <w:p w14:paraId="139BB43C" w14:textId="2B70570C" w:rsidR="009D4B8D" w:rsidRPr="009D4B8D" w:rsidRDefault="009D4B8D" w:rsidP="0039752B">
            <w:r w:rsidRPr="009D4B8D">
              <w:t xml:space="preserve">Maintain awareness of developments in technology and how </w:t>
            </w:r>
            <w:r w:rsidR="0039752B" w:rsidRPr="009D4B8D">
              <w:t xml:space="preserve">customer </w:t>
            </w:r>
            <w:r w:rsidRPr="009D4B8D">
              <w:t xml:space="preserve">information may be enhanced through </w:t>
            </w:r>
            <w:r w:rsidR="0039752B">
              <w:t xml:space="preserve">their </w:t>
            </w:r>
            <w:r w:rsidRPr="009D4B8D">
              <w:t>use.</w:t>
            </w:r>
          </w:p>
        </w:tc>
      </w:tr>
      <w:tr w:rsidR="009D4B8D" w:rsidRPr="009D4B8D" w14:paraId="76442ED6" w14:textId="77777777" w:rsidTr="009D4B8D">
        <w:tc>
          <w:tcPr>
            <w:tcW w:w="1487" w:type="dxa"/>
          </w:tcPr>
          <w:p w14:paraId="4F435186" w14:textId="0FC83B5B" w:rsidR="009D4B8D" w:rsidRPr="009D4B8D" w:rsidRDefault="009D4B8D" w:rsidP="0039752B">
            <w:r w:rsidRPr="009D4B8D">
              <w:t xml:space="preserve">On the </w:t>
            </w:r>
            <w:r w:rsidR="0039752B">
              <w:t>n</w:t>
            </w:r>
            <w:r w:rsidR="0039752B" w:rsidRPr="009D4B8D">
              <w:t>etwork</w:t>
            </w:r>
          </w:p>
        </w:tc>
        <w:tc>
          <w:tcPr>
            <w:tcW w:w="3900" w:type="dxa"/>
          </w:tcPr>
          <w:p w14:paraId="649B6209" w14:textId="7C6BAA71" w:rsidR="009D4B8D" w:rsidRPr="009D4B8D" w:rsidRDefault="009D4B8D" w:rsidP="009D4B8D">
            <w:r w:rsidRPr="009D4B8D">
              <w:t xml:space="preserve">Develop approach to presenting information across the network to make it easier for new customers to </w:t>
            </w:r>
            <w:r w:rsidR="00300FEB">
              <w:t xml:space="preserve">plan and </w:t>
            </w:r>
            <w:r w:rsidRPr="009D4B8D">
              <w:t>navigate the</w:t>
            </w:r>
            <w:r w:rsidR="0039752B">
              <w:t>ir</w:t>
            </w:r>
            <w:r w:rsidR="00300FEB">
              <w:t xml:space="preserve"> journeys and understand the opportunities the</w:t>
            </w:r>
            <w:r w:rsidRPr="009D4B8D">
              <w:t xml:space="preserve"> network</w:t>
            </w:r>
            <w:r w:rsidR="00300FEB">
              <w:t xml:space="preserve"> offers</w:t>
            </w:r>
            <w:r w:rsidRPr="009D4B8D">
              <w:t>. To be initially introduced in Leeds.</w:t>
            </w:r>
          </w:p>
        </w:tc>
        <w:tc>
          <w:tcPr>
            <w:tcW w:w="4961" w:type="dxa"/>
          </w:tcPr>
          <w:p w14:paraId="380CE3BD" w14:textId="77777777" w:rsidR="009D4B8D" w:rsidRPr="009D4B8D" w:rsidRDefault="009D4B8D" w:rsidP="009D4B8D">
            <w:r w:rsidRPr="009D4B8D">
              <w:t>Implement new approach to on-street information across West Yorkshire.</w:t>
            </w:r>
          </w:p>
        </w:tc>
        <w:tc>
          <w:tcPr>
            <w:tcW w:w="4111" w:type="dxa"/>
          </w:tcPr>
          <w:p w14:paraId="618995C9" w14:textId="0F99DD4A" w:rsidR="009D4B8D" w:rsidRPr="009D4B8D" w:rsidRDefault="009D4B8D" w:rsidP="00300FEB">
            <w:r w:rsidRPr="009D4B8D">
              <w:t xml:space="preserve">Ensure the provision of information across the network is meeting the needs </w:t>
            </w:r>
            <w:r w:rsidR="00300FEB">
              <w:t xml:space="preserve">and expectations </w:t>
            </w:r>
            <w:r w:rsidRPr="009D4B8D">
              <w:t>of users</w:t>
            </w:r>
            <w:r w:rsidR="00300FEB">
              <w:t>.</w:t>
            </w:r>
            <w:r w:rsidR="00300FEB" w:rsidRPr="009D4B8D">
              <w:t xml:space="preserve"> </w:t>
            </w:r>
            <w:r w:rsidRPr="009D4B8D">
              <w:t>Ensure that information is maintained to a high standard.</w:t>
            </w:r>
          </w:p>
        </w:tc>
      </w:tr>
      <w:tr w:rsidR="009D4B8D" w:rsidRPr="009D4B8D" w14:paraId="035F43E4" w14:textId="77777777" w:rsidTr="009D4B8D">
        <w:tc>
          <w:tcPr>
            <w:tcW w:w="1487" w:type="dxa"/>
          </w:tcPr>
          <w:p w14:paraId="30C5BA62" w14:textId="77777777" w:rsidR="009D4B8D" w:rsidRPr="009D4B8D" w:rsidRDefault="009D4B8D" w:rsidP="009D4B8D">
            <w:r w:rsidRPr="009D4B8D">
              <w:t>Face-to-face</w:t>
            </w:r>
          </w:p>
        </w:tc>
        <w:tc>
          <w:tcPr>
            <w:tcW w:w="3900" w:type="dxa"/>
          </w:tcPr>
          <w:p w14:paraId="2C8C1825" w14:textId="37CEE9C8" w:rsidR="009D4B8D" w:rsidRPr="009D4B8D" w:rsidRDefault="009D4B8D" w:rsidP="00300FEB">
            <w:r w:rsidRPr="009D4B8D">
              <w:t xml:space="preserve">Develop a blueprint for the Transformation of </w:t>
            </w:r>
            <w:r w:rsidR="00300FEB">
              <w:t xml:space="preserve">Bus </w:t>
            </w:r>
            <w:proofErr w:type="spellStart"/>
            <w:r w:rsidR="00300FEB">
              <w:t>StationT</w:t>
            </w:r>
            <w:r w:rsidR="00300FEB" w:rsidRPr="009D4B8D">
              <w:t>ravel</w:t>
            </w:r>
            <w:proofErr w:type="spellEnd"/>
            <w:r w:rsidR="00300FEB" w:rsidRPr="009D4B8D">
              <w:t xml:space="preserve"> </w:t>
            </w:r>
            <w:r w:rsidR="00300FEB">
              <w:t>C</w:t>
            </w:r>
            <w:r w:rsidR="00300FEB" w:rsidRPr="009D4B8D">
              <w:t>entres</w:t>
            </w:r>
            <w:r w:rsidRPr="009D4B8D">
              <w:t>.</w:t>
            </w:r>
          </w:p>
        </w:tc>
        <w:tc>
          <w:tcPr>
            <w:tcW w:w="4961" w:type="dxa"/>
          </w:tcPr>
          <w:p w14:paraId="1587156A" w14:textId="6E874A2D" w:rsidR="009D4B8D" w:rsidRPr="009D4B8D" w:rsidRDefault="009D4B8D" w:rsidP="00300FEB">
            <w:r w:rsidRPr="009D4B8D">
              <w:t xml:space="preserve">Introduce a new </w:t>
            </w:r>
            <w:r w:rsidR="00300FEB">
              <w:t>‘</w:t>
            </w:r>
            <w:r w:rsidR="00300FEB" w:rsidRPr="00300FEB">
              <w:t>high street bank</w:t>
            </w:r>
            <w:r w:rsidR="00300FEB">
              <w:t xml:space="preserve">’ model for </w:t>
            </w:r>
            <w:r w:rsidRPr="009D4B8D">
              <w:t>Travel Centre</w:t>
            </w:r>
            <w:r w:rsidR="00300FEB">
              <w:t>s</w:t>
            </w:r>
            <w:r w:rsidRPr="009D4B8D">
              <w:t xml:space="preserve"> at bus stations where funding is identified</w:t>
            </w:r>
            <w:r w:rsidR="00300FEB">
              <w:t>.</w:t>
            </w:r>
            <w:r w:rsidR="00300FEB" w:rsidRPr="009D4B8D">
              <w:t xml:space="preserve"> </w:t>
            </w:r>
            <w:r w:rsidRPr="009D4B8D">
              <w:t>Establish a business case for transformation of the remaining travel centres.</w:t>
            </w:r>
          </w:p>
        </w:tc>
        <w:tc>
          <w:tcPr>
            <w:tcW w:w="4111" w:type="dxa"/>
          </w:tcPr>
          <w:p w14:paraId="7A4D5267" w14:textId="57359396" w:rsidR="009D4B8D" w:rsidRPr="009D4B8D" w:rsidRDefault="009D4B8D" w:rsidP="00300FEB">
            <w:r w:rsidRPr="009D4B8D">
              <w:t>Introduce the new ‘Travel Centre model’ at all travel centres.</w:t>
            </w:r>
          </w:p>
        </w:tc>
      </w:tr>
      <w:tr w:rsidR="009D4B8D" w:rsidRPr="009D4B8D" w14:paraId="0F2DB32C" w14:textId="77777777" w:rsidTr="009D4B8D">
        <w:tc>
          <w:tcPr>
            <w:tcW w:w="1487" w:type="dxa"/>
          </w:tcPr>
          <w:p w14:paraId="78BC28B6" w14:textId="77777777" w:rsidR="009D4B8D" w:rsidRPr="009D4B8D" w:rsidRDefault="009D4B8D" w:rsidP="009D4B8D">
            <w:r w:rsidRPr="009D4B8D">
              <w:t>Print</w:t>
            </w:r>
          </w:p>
        </w:tc>
        <w:tc>
          <w:tcPr>
            <w:tcW w:w="3900" w:type="dxa"/>
          </w:tcPr>
          <w:p w14:paraId="6572D8BC" w14:textId="6B1AE53C" w:rsidR="009D4B8D" w:rsidRPr="009D4B8D" w:rsidRDefault="009D4B8D" w:rsidP="00300FEB">
            <w:r w:rsidRPr="009D4B8D">
              <w:t>Establish new approach for the provision of printed information</w:t>
            </w:r>
            <w:r w:rsidR="00300FEB">
              <w:t xml:space="preserve"> that delivers value for money for local taxpayers and reduces </w:t>
            </w:r>
            <w:proofErr w:type="gramStart"/>
            <w:r w:rsidR="00300FEB">
              <w:t>waste.</w:t>
            </w:r>
            <w:r w:rsidRPr="009D4B8D">
              <w:t>.</w:t>
            </w:r>
            <w:proofErr w:type="gramEnd"/>
          </w:p>
        </w:tc>
        <w:tc>
          <w:tcPr>
            <w:tcW w:w="4961" w:type="dxa"/>
          </w:tcPr>
          <w:p w14:paraId="01F17FA3" w14:textId="01D92710" w:rsidR="009D4B8D" w:rsidRPr="009D4B8D" w:rsidRDefault="009D4B8D" w:rsidP="00300FEB">
            <w:r w:rsidRPr="009D4B8D">
              <w:t xml:space="preserve">Maintain </w:t>
            </w:r>
            <w:r w:rsidR="00300FEB">
              <w:t xml:space="preserve">required </w:t>
            </w:r>
            <w:r w:rsidRPr="009D4B8D">
              <w:t>level of provision of printed information.</w:t>
            </w:r>
          </w:p>
        </w:tc>
        <w:tc>
          <w:tcPr>
            <w:tcW w:w="4111" w:type="dxa"/>
          </w:tcPr>
          <w:p w14:paraId="28BA53CD" w14:textId="77777777" w:rsidR="009D4B8D" w:rsidRPr="009D4B8D" w:rsidRDefault="009D4B8D" w:rsidP="009D4B8D">
            <w:r w:rsidRPr="009D4B8D">
              <w:t xml:space="preserve">Review ongoing demand for printed information with Bus Alliance partners and customers. </w:t>
            </w:r>
          </w:p>
        </w:tc>
      </w:tr>
      <w:tr w:rsidR="009D4B8D" w:rsidRPr="009D4B8D" w14:paraId="061FA9F4" w14:textId="77777777" w:rsidTr="009D4B8D">
        <w:tc>
          <w:tcPr>
            <w:tcW w:w="14459" w:type="dxa"/>
            <w:gridSpan w:val="4"/>
            <w:shd w:val="clear" w:color="auto" w:fill="E7E6E6" w:themeFill="background2"/>
          </w:tcPr>
          <w:p w14:paraId="673F6557" w14:textId="77777777" w:rsidR="009D4B8D" w:rsidRPr="009D4B8D" w:rsidRDefault="009D4B8D" w:rsidP="009D4B8D">
            <w:pPr>
              <w:jc w:val="center"/>
            </w:pPr>
            <w:r w:rsidRPr="009D4B8D">
              <w:t>Constant review of strategy as technical developments enter the market</w:t>
            </w:r>
          </w:p>
        </w:tc>
      </w:tr>
    </w:tbl>
    <w:p w14:paraId="7D355FD0" w14:textId="77777777" w:rsidR="006A47B7" w:rsidRDefault="006A47B7" w:rsidP="006A47B7"/>
    <w:p w14:paraId="187EA240" w14:textId="1F0D3428" w:rsidR="003A2E98" w:rsidRDefault="004132E6" w:rsidP="00974E37">
      <w:r>
        <w:rPr>
          <w:szCs w:val="24"/>
        </w:rPr>
        <w:br w:type="page"/>
      </w:r>
      <w:r w:rsidR="00974E37">
        <w:rPr>
          <w:noProof/>
        </w:rPr>
        <w:lastRenderedPageBreak/>
        <w:drawing>
          <wp:inline distT="0" distB="0" distL="0" distR="0" wp14:anchorId="05F344B0" wp14:editId="609ED559">
            <wp:extent cx="1291463" cy="9000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YCA-logo-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1463" cy="900000"/>
                    </a:xfrm>
                    <a:prstGeom prst="rect">
                      <a:avLst/>
                    </a:prstGeom>
                  </pic:spPr>
                </pic:pic>
              </a:graphicData>
            </a:graphic>
          </wp:inline>
        </w:drawing>
      </w:r>
    </w:p>
    <w:p w14:paraId="4D231D62" w14:textId="77777777" w:rsidR="00662299" w:rsidRDefault="00662299" w:rsidP="00974E37"/>
    <w:p w14:paraId="572B11EA" w14:textId="77777777" w:rsidR="00662299" w:rsidRDefault="00662299" w:rsidP="00974E37"/>
    <w:p w14:paraId="2A5B2BA1" w14:textId="77777777" w:rsidR="00662299" w:rsidRDefault="00662299" w:rsidP="00974E37"/>
    <w:p w14:paraId="06A58F5E" w14:textId="77777777" w:rsidR="00662299" w:rsidRDefault="00662299" w:rsidP="00974E37"/>
    <w:p w14:paraId="1879AE64" w14:textId="77777777" w:rsidR="00662299" w:rsidRDefault="00662299" w:rsidP="00974E37"/>
    <w:p w14:paraId="0F23F05F" w14:textId="77777777" w:rsidR="00662299" w:rsidRDefault="00662299" w:rsidP="00974E37"/>
    <w:p w14:paraId="70C92F45" w14:textId="77777777" w:rsidR="00662299" w:rsidRDefault="00662299" w:rsidP="00974E37"/>
    <w:p w14:paraId="71276432" w14:textId="77777777" w:rsidR="00662299" w:rsidRDefault="00662299" w:rsidP="00974E37"/>
    <w:p w14:paraId="0F3BD55E" w14:textId="77777777" w:rsidR="00662299" w:rsidRDefault="00662299" w:rsidP="00974E37"/>
    <w:p w14:paraId="05752CBA" w14:textId="77777777" w:rsidR="00662299" w:rsidRDefault="00662299" w:rsidP="00974E37"/>
    <w:p w14:paraId="7B418A2C" w14:textId="77777777" w:rsidR="00662299" w:rsidRDefault="00662299" w:rsidP="00974E37"/>
    <w:p w14:paraId="1C5EB971" w14:textId="77777777" w:rsidR="00662299" w:rsidRDefault="00662299" w:rsidP="00974E37"/>
    <w:p w14:paraId="78FCD679" w14:textId="77777777" w:rsidR="00662299" w:rsidRDefault="00662299" w:rsidP="00974E37"/>
    <w:p w14:paraId="16BCE987" w14:textId="77777777" w:rsidR="00662299" w:rsidRDefault="00662299" w:rsidP="00974E37"/>
    <w:p w14:paraId="6857A666" w14:textId="77777777" w:rsidR="00662299" w:rsidRDefault="00662299" w:rsidP="00974E37"/>
    <w:p w14:paraId="05978667" w14:textId="77777777" w:rsidR="00662299" w:rsidRDefault="00662299" w:rsidP="00974E37"/>
    <w:p w14:paraId="210BCDC0" w14:textId="77777777" w:rsidR="00662299" w:rsidRDefault="00662299" w:rsidP="00974E37"/>
    <w:p w14:paraId="5CE0F84B" w14:textId="77777777" w:rsidR="00662299" w:rsidRDefault="00662299" w:rsidP="00974E37"/>
    <w:p w14:paraId="3DA24244" w14:textId="77777777" w:rsidR="00662299" w:rsidRDefault="00662299" w:rsidP="00974E37"/>
    <w:p w14:paraId="14D50F8F" w14:textId="77777777" w:rsidR="00662299" w:rsidRDefault="00662299" w:rsidP="00974E37"/>
    <w:p w14:paraId="4CC2A728" w14:textId="77777777" w:rsidR="00662299" w:rsidRDefault="00662299" w:rsidP="00974E37"/>
    <w:p w14:paraId="62938AF0" w14:textId="77777777" w:rsidR="00662299" w:rsidRDefault="00662299" w:rsidP="00974E37"/>
    <w:p w14:paraId="5145F81F" w14:textId="77777777" w:rsidR="00662299" w:rsidRDefault="00662299" w:rsidP="00974E37"/>
    <w:p w14:paraId="044C9C6D" w14:textId="77777777" w:rsidR="00662299" w:rsidRDefault="00662299" w:rsidP="00974E37"/>
    <w:p w14:paraId="0A19A8F0" w14:textId="77777777" w:rsidR="00662299" w:rsidRDefault="00662299" w:rsidP="00974E37"/>
    <w:p w14:paraId="1572C087" w14:textId="77777777" w:rsidR="00662299" w:rsidRDefault="00662299" w:rsidP="00974E37"/>
    <w:p w14:paraId="6E50BD80" w14:textId="77777777" w:rsidR="00662299" w:rsidRDefault="00662299" w:rsidP="00974E37"/>
    <w:p w14:paraId="2A82DC20" w14:textId="77777777" w:rsidR="00662299" w:rsidRDefault="00662299" w:rsidP="00974E37"/>
    <w:p w14:paraId="79437E94" w14:textId="77777777" w:rsidR="00662299" w:rsidRDefault="00662299" w:rsidP="00974E37"/>
    <w:p w14:paraId="2D5BF47E" w14:textId="77777777" w:rsidR="00662299" w:rsidRDefault="00662299" w:rsidP="00974E37"/>
    <w:p w14:paraId="3BBF6203" w14:textId="77777777" w:rsidR="00662299" w:rsidRDefault="00662299" w:rsidP="00974E37"/>
    <w:p w14:paraId="381FD792" w14:textId="77777777" w:rsidR="00662299" w:rsidRDefault="00662299" w:rsidP="00974E37"/>
    <w:p w14:paraId="389DC4A5" w14:textId="77777777" w:rsidR="00662299" w:rsidRDefault="00662299" w:rsidP="00974E37"/>
    <w:p w14:paraId="178DC828" w14:textId="77777777" w:rsidR="00662299" w:rsidRDefault="00662299" w:rsidP="00974E37"/>
    <w:p w14:paraId="354474AF" w14:textId="77777777" w:rsidR="00662299" w:rsidRDefault="00662299" w:rsidP="00974E37"/>
    <w:p w14:paraId="1E3D225C" w14:textId="77777777" w:rsidR="00662299" w:rsidRDefault="00662299" w:rsidP="00974E37"/>
    <w:p w14:paraId="2A5BF386" w14:textId="77777777" w:rsidR="003A2E98" w:rsidRDefault="003A2E98" w:rsidP="00974E37"/>
    <w:p w14:paraId="249A15D3" w14:textId="77777777" w:rsidR="00974E37" w:rsidRPr="003A2E98" w:rsidRDefault="00974E37" w:rsidP="00974E37">
      <w:pPr>
        <w:rPr>
          <w:b/>
        </w:rPr>
      </w:pPr>
      <w:r w:rsidRPr="003A2E98">
        <w:rPr>
          <w:b/>
          <w:color w:val="08717F"/>
          <w:sz w:val="32"/>
        </w:rPr>
        <w:t>Find out more</w:t>
      </w:r>
    </w:p>
    <w:p w14:paraId="464417B1" w14:textId="77777777" w:rsidR="00974E37" w:rsidRDefault="00974E37" w:rsidP="00974E37"/>
    <w:p w14:paraId="3D4DCB8D" w14:textId="77777777" w:rsidR="00974E37" w:rsidRDefault="00974E37" w:rsidP="003A2E98">
      <w:pPr>
        <w:spacing w:after="80"/>
      </w:pPr>
      <w:r>
        <w:t>westyorks-ca.gov.uk</w:t>
      </w:r>
    </w:p>
    <w:p w14:paraId="6C86A96D" w14:textId="77777777" w:rsidR="00974E37" w:rsidRDefault="00974E37" w:rsidP="003A2E98">
      <w:pPr>
        <w:spacing w:after="80"/>
      </w:pPr>
      <w:r>
        <w:t>@</w:t>
      </w:r>
      <w:proofErr w:type="spellStart"/>
      <w:r>
        <w:t>WestYorkshireCA</w:t>
      </w:r>
      <w:proofErr w:type="spellEnd"/>
    </w:p>
    <w:p w14:paraId="051EA633" w14:textId="77777777" w:rsidR="00974E37" w:rsidRDefault="00974E37" w:rsidP="003A2E98">
      <w:pPr>
        <w:spacing w:after="80"/>
      </w:pPr>
      <w:r>
        <w:t>enquiries@westyorks-ca.gov.uk</w:t>
      </w:r>
    </w:p>
    <w:p w14:paraId="03DA9FB7" w14:textId="77777777" w:rsidR="003A2E98" w:rsidRDefault="003A2E98" w:rsidP="003A2E98">
      <w:pPr>
        <w:spacing w:after="80"/>
      </w:pPr>
      <w:r>
        <w:t>+44 (0)113 251 7272</w:t>
      </w:r>
    </w:p>
    <w:p w14:paraId="752DD0E5" w14:textId="77777777" w:rsidR="003A2E98" w:rsidRDefault="003A2E98" w:rsidP="003A2E98">
      <w:pPr>
        <w:spacing w:after="80"/>
      </w:pPr>
    </w:p>
    <w:p w14:paraId="79B3E1D7" w14:textId="77777777" w:rsidR="003A2E98" w:rsidRDefault="003A2E98" w:rsidP="003A2E98">
      <w:pPr>
        <w:spacing w:after="80"/>
      </w:pPr>
    </w:p>
    <w:p w14:paraId="04EBF0AB" w14:textId="77777777" w:rsidR="003A2E98" w:rsidRDefault="003A2E98" w:rsidP="003A2E98">
      <w:pPr>
        <w:spacing w:after="80"/>
      </w:pPr>
    </w:p>
    <w:p w14:paraId="6A7C7176" w14:textId="4DC18970" w:rsidR="003A2E98" w:rsidRPr="003A2E98" w:rsidRDefault="003A2E98" w:rsidP="003A2E98">
      <w:pPr>
        <w:pStyle w:val="Footer"/>
        <w:rPr>
          <w:sz w:val="20"/>
        </w:rPr>
      </w:pPr>
      <w:r w:rsidRPr="003A2E98">
        <w:rPr>
          <w:sz w:val="20"/>
        </w:rPr>
        <w:t xml:space="preserve">All information </w:t>
      </w:r>
      <w:proofErr w:type="gramStart"/>
      <w:r w:rsidRPr="003A2E98">
        <w:rPr>
          <w:sz w:val="20"/>
        </w:rPr>
        <w:t>correct</w:t>
      </w:r>
      <w:proofErr w:type="gramEnd"/>
      <w:r w:rsidRPr="003A2E98">
        <w:rPr>
          <w:sz w:val="20"/>
        </w:rPr>
        <w:t xml:space="preserve"> at time of print (</w:t>
      </w:r>
      <w:r w:rsidRPr="003A2E98">
        <w:rPr>
          <w:sz w:val="20"/>
        </w:rPr>
        <w:fldChar w:fldCharType="begin"/>
      </w:r>
      <w:r w:rsidRPr="003A2E98">
        <w:rPr>
          <w:sz w:val="20"/>
        </w:rPr>
        <w:instrText xml:space="preserve"> DATE \@ "MMMM yy" </w:instrText>
      </w:r>
      <w:r w:rsidRPr="003A2E98">
        <w:rPr>
          <w:sz w:val="20"/>
        </w:rPr>
        <w:fldChar w:fldCharType="separate"/>
      </w:r>
      <w:r w:rsidR="00D76617">
        <w:rPr>
          <w:noProof/>
          <w:sz w:val="20"/>
        </w:rPr>
        <w:t>February 20</w:t>
      </w:r>
      <w:r w:rsidRPr="003A2E98">
        <w:rPr>
          <w:sz w:val="20"/>
        </w:rPr>
        <w:fldChar w:fldCharType="end"/>
      </w:r>
      <w:r w:rsidRPr="003A2E98">
        <w:rPr>
          <w:sz w:val="20"/>
        </w:rPr>
        <w:t>)</w:t>
      </w:r>
    </w:p>
    <w:sectPr w:rsidR="003A2E98" w:rsidRPr="003A2E98" w:rsidSect="009D4B8D">
      <w:headerReference w:type="first" r:id="rId17"/>
      <w:footerReference w:type="first" r:id="rId18"/>
      <w:pgSz w:w="11906" w:h="16838"/>
      <w:pgMar w:top="567" w:right="567" w:bottom="567" w:left="567" w:header="0" w:footer="0" w:gutter="0"/>
      <w:pgNumType w:start="1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4D74E" w14:textId="77777777" w:rsidR="0008573F" w:rsidRDefault="0008573F" w:rsidP="00E36F78">
      <w:r>
        <w:separator/>
      </w:r>
    </w:p>
  </w:endnote>
  <w:endnote w:type="continuationSeparator" w:id="0">
    <w:p w14:paraId="5C258528" w14:textId="77777777" w:rsidR="0008573F" w:rsidRDefault="0008573F" w:rsidP="00E3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4 Text">
    <w:altName w:val="C4 Tex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A781" w14:textId="77777777" w:rsidR="0008573F" w:rsidRDefault="0008573F" w:rsidP="00C63E13">
    <w:pPr>
      <w:pStyle w:val="Footer"/>
      <w:jc w:val="center"/>
    </w:pPr>
    <w:r>
      <w:t xml:space="preserve"> </w:t>
    </w:r>
    <w:r>
      <w:fldChar w:fldCharType="begin"/>
    </w:r>
    <w:r w:rsidRPr="00C63E13">
      <w:instrText xml:space="preserve"> DOCPROPERTY "aliashHeaderFooter" \* MERGEFORMAT </w:instrText>
    </w:r>
    <w:r>
      <w:fldChar w:fldCharType="separate"/>
    </w:r>
    <w:r>
      <w:t>NOT PROTECTIVELY MARKED - INTERNAL USE ONLY</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324155"/>
      <w:docPartObj>
        <w:docPartGallery w:val="Page Numbers (Bottom of Page)"/>
        <w:docPartUnique/>
      </w:docPartObj>
    </w:sdtPr>
    <w:sdtEndPr>
      <w:rPr>
        <w:noProof/>
      </w:rPr>
    </w:sdtEndPr>
    <w:sdtContent>
      <w:p w14:paraId="16E95662" w14:textId="77777777" w:rsidR="0008573F" w:rsidRDefault="0008573F">
        <w:pPr>
          <w:pStyle w:val="Footer"/>
          <w:jc w:val="right"/>
        </w:pPr>
        <w:r>
          <w:fldChar w:fldCharType="begin"/>
        </w:r>
        <w:r>
          <w:instrText xml:space="preserve"> PAGE   \* MERGEFORMAT </w:instrText>
        </w:r>
        <w:r>
          <w:fldChar w:fldCharType="separate"/>
        </w:r>
        <w:r w:rsidR="00F64D82">
          <w:rPr>
            <w:noProof/>
          </w:rPr>
          <w:t>2</w:t>
        </w:r>
        <w:r>
          <w:rPr>
            <w:noProof/>
          </w:rPr>
          <w:fldChar w:fldCharType="end"/>
        </w:r>
      </w:p>
    </w:sdtContent>
  </w:sdt>
  <w:p w14:paraId="10A3A547" w14:textId="77777777" w:rsidR="0008573F" w:rsidRDefault="0008573F" w:rsidP="00974E3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D890" w14:textId="77777777" w:rsidR="0008573F" w:rsidRPr="003A2E98" w:rsidRDefault="0008573F" w:rsidP="003A2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1AE6E" w14:textId="77777777" w:rsidR="0008573F" w:rsidRDefault="0008573F" w:rsidP="00E36F78">
      <w:r>
        <w:separator/>
      </w:r>
    </w:p>
  </w:footnote>
  <w:footnote w:type="continuationSeparator" w:id="0">
    <w:p w14:paraId="0BF18DCE" w14:textId="77777777" w:rsidR="0008573F" w:rsidRDefault="0008573F" w:rsidP="00E36F78">
      <w:r>
        <w:continuationSeparator/>
      </w:r>
    </w:p>
  </w:footnote>
  <w:footnote w:id="1">
    <w:p w14:paraId="5AC270CF" w14:textId="77777777" w:rsidR="0008573F" w:rsidRDefault="0008573F" w:rsidP="000F7319">
      <w:pPr>
        <w:pStyle w:val="FootnoteText"/>
      </w:pPr>
      <w:r>
        <w:rPr>
          <w:rStyle w:val="FootnoteReference"/>
        </w:rPr>
        <w:footnoteRef/>
      </w:r>
      <w:r>
        <w:t xml:space="preserve"> West Yorkshire Transport Strategy 2040</w:t>
      </w:r>
    </w:p>
  </w:footnote>
  <w:footnote w:id="2">
    <w:p w14:paraId="706E964E" w14:textId="77777777" w:rsidR="0008573F" w:rsidRDefault="0008573F" w:rsidP="000F7319">
      <w:pPr>
        <w:pStyle w:val="FootnoteText"/>
      </w:pPr>
      <w:r>
        <w:rPr>
          <w:rStyle w:val="FootnoteReference"/>
        </w:rPr>
        <w:footnoteRef/>
      </w:r>
      <w:r>
        <w:t xml:space="preserve"> West Yorkshire Tracker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A534D" w14:textId="77777777" w:rsidR="0008573F" w:rsidRDefault="0008573F" w:rsidP="00C63E13">
    <w:pPr>
      <w:pStyle w:val="Header"/>
      <w:jc w:val="center"/>
    </w:pPr>
    <w:r>
      <w:t xml:space="preserve"> </w:t>
    </w:r>
    <w:r>
      <w:fldChar w:fldCharType="begin"/>
    </w:r>
    <w:r w:rsidRPr="00C63E13">
      <w:instrText xml:space="preserve"> DOCPROPERTY "aliashHeaderFooter" \* MERGEFORMAT </w:instrText>
    </w:r>
    <w:r>
      <w:fldChar w:fldCharType="separate"/>
    </w:r>
    <w:r>
      <w:t>NOT PROTECTIVELY MARKED - INTERNAL USE ONLY</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37B5F" w14:textId="77777777" w:rsidR="0008573F" w:rsidRDefault="0008573F" w:rsidP="00C63E13">
    <w:pPr>
      <w:pStyle w:val="Head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6"/>
      <w:gridCol w:w="4986"/>
    </w:tblGrid>
    <w:tr w:rsidR="0008573F" w14:paraId="2A021FEE" w14:textId="77777777" w:rsidTr="006576B4">
      <w:tc>
        <w:tcPr>
          <w:tcW w:w="7225" w:type="dxa"/>
          <w:vAlign w:val="center"/>
        </w:tcPr>
        <w:p w14:paraId="5A40C307" w14:textId="77777777" w:rsidR="0008573F" w:rsidRDefault="0008573F" w:rsidP="00E90D8A">
          <w:pPr>
            <w:pStyle w:val="Header"/>
            <w:jc w:val="right"/>
          </w:pPr>
        </w:p>
      </w:tc>
      <w:tc>
        <w:tcPr>
          <w:tcW w:w="3537" w:type="dxa"/>
          <w:vAlign w:val="center"/>
        </w:tcPr>
        <w:p w14:paraId="0186C361" w14:textId="77777777" w:rsidR="0008573F" w:rsidRDefault="0008573F" w:rsidP="006576B4">
          <w:pPr>
            <w:pStyle w:val="Header"/>
            <w:jc w:val="right"/>
          </w:pPr>
          <w:r>
            <w:rPr>
              <w:noProof/>
            </w:rPr>
            <w:drawing>
              <wp:inline distT="0" distB="0" distL="0" distR="0" wp14:anchorId="24F97763" wp14:editId="1165D54D">
                <wp:extent cx="3027345" cy="181833"/>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CA footer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2118" cy="207947"/>
                        </a:xfrm>
                        <a:prstGeom prst="rect">
                          <a:avLst/>
                        </a:prstGeom>
                      </pic:spPr>
                    </pic:pic>
                  </a:graphicData>
                </a:graphic>
              </wp:inline>
            </w:drawing>
          </w:r>
        </w:p>
      </w:tc>
    </w:tr>
  </w:tbl>
  <w:p w14:paraId="2E8FB013" w14:textId="77777777" w:rsidR="0008573F" w:rsidRDefault="0008573F" w:rsidP="004260DD">
    <w:pPr>
      <w:pStyle w:val="Header"/>
      <w:jc w:val="center"/>
    </w:pPr>
    <w:r>
      <w:rPr>
        <w:noProof/>
      </w:rPr>
      <mc:AlternateContent>
        <mc:Choice Requires="wps">
          <w:drawing>
            <wp:anchor distT="0" distB="0" distL="114300" distR="114300" simplePos="0" relativeHeight="251659264" behindDoc="0" locked="0" layoutInCell="1" allowOverlap="1" wp14:anchorId="0AB4B7A1" wp14:editId="51F547FF">
              <wp:simplePos x="0" y="0"/>
              <wp:positionH relativeFrom="column">
                <wp:posOffset>-23495</wp:posOffset>
              </wp:positionH>
              <wp:positionV relativeFrom="paragraph">
                <wp:posOffset>125466</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741A5" id="Straight Connector 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85pt,9.9pt" to="538.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" strokecolor="#a5a5a5 [2092]" strokeweight=".5pt">
              <v:stroke joinstyle="miter"/>
            </v:line>
          </w:pict>
        </mc:Fallback>
      </mc:AlternateContent>
    </w:r>
  </w:p>
  <w:p w14:paraId="59629A3C" w14:textId="77777777" w:rsidR="0008573F" w:rsidRDefault="0008573F" w:rsidP="004260D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F374" w14:textId="77777777" w:rsidR="0008573F" w:rsidRDefault="00085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DDE"/>
    <w:multiLevelType w:val="hybridMultilevel"/>
    <w:tmpl w:val="7E7C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914D8"/>
    <w:multiLevelType w:val="hybridMultilevel"/>
    <w:tmpl w:val="92A2E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67DD0"/>
    <w:multiLevelType w:val="hybridMultilevel"/>
    <w:tmpl w:val="AF5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221A1"/>
    <w:multiLevelType w:val="hybridMultilevel"/>
    <w:tmpl w:val="BBEABA2A"/>
    <w:lvl w:ilvl="0" w:tplc="9664E38C">
      <w:start w:val="1"/>
      <w:numFmt w:val="decimal"/>
      <w:lvlText w:val="%1."/>
      <w:lvlJc w:val="left"/>
      <w:pPr>
        <w:tabs>
          <w:tab w:val="num" w:pos="720"/>
        </w:tabs>
        <w:ind w:left="720" w:hanging="360"/>
      </w:pPr>
    </w:lvl>
    <w:lvl w:ilvl="1" w:tplc="0398436E" w:tentative="1">
      <w:start w:val="1"/>
      <w:numFmt w:val="decimal"/>
      <w:lvlText w:val="%2."/>
      <w:lvlJc w:val="left"/>
      <w:pPr>
        <w:tabs>
          <w:tab w:val="num" w:pos="1440"/>
        </w:tabs>
        <w:ind w:left="1440" w:hanging="360"/>
      </w:pPr>
    </w:lvl>
    <w:lvl w:ilvl="2" w:tplc="675809DA" w:tentative="1">
      <w:start w:val="1"/>
      <w:numFmt w:val="decimal"/>
      <w:lvlText w:val="%3."/>
      <w:lvlJc w:val="left"/>
      <w:pPr>
        <w:tabs>
          <w:tab w:val="num" w:pos="2160"/>
        </w:tabs>
        <w:ind w:left="2160" w:hanging="360"/>
      </w:pPr>
    </w:lvl>
    <w:lvl w:ilvl="3" w:tplc="5EFA2D5A" w:tentative="1">
      <w:start w:val="1"/>
      <w:numFmt w:val="decimal"/>
      <w:lvlText w:val="%4."/>
      <w:lvlJc w:val="left"/>
      <w:pPr>
        <w:tabs>
          <w:tab w:val="num" w:pos="2880"/>
        </w:tabs>
        <w:ind w:left="2880" w:hanging="360"/>
      </w:pPr>
    </w:lvl>
    <w:lvl w:ilvl="4" w:tplc="572C9AAC" w:tentative="1">
      <w:start w:val="1"/>
      <w:numFmt w:val="decimal"/>
      <w:lvlText w:val="%5."/>
      <w:lvlJc w:val="left"/>
      <w:pPr>
        <w:tabs>
          <w:tab w:val="num" w:pos="3600"/>
        </w:tabs>
        <w:ind w:left="3600" w:hanging="360"/>
      </w:pPr>
    </w:lvl>
    <w:lvl w:ilvl="5" w:tplc="55BA5882" w:tentative="1">
      <w:start w:val="1"/>
      <w:numFmt w:val="decimal"/>
      <w:lvlText w:val="%6."/>
      <w:lvlJc w:val="left"/>
      <w:pPr>
        <w:tabs>
          <w:tab w:val="num" w:pos="4320"/>
        </w:tabs>
        <w:ind w:left="4320" w:hanging="360"/>
      </w:pPr>
    </w:lvl>
    <w:lvl w:ilvl="6" w:tplc="E85EEECC" w:tentative="1">
      <w:start w:val="1"/>
      <w:numFmt w:val="decimal"/>
      <w:lvlText w:val="%7."/>
      <w:lvlJc w:val="left"/>
      <w:pPr>
        <w:tabs>
          <w:tab w:val="num" w:pos="5040"/>
        </w:tabs>
        <w:ind w:left="5040" w:hanging="360"/>
      </w:pPr>
    </w:lvl>
    <w:lvl w:ilvl="7" w:tplc="9F9CCDB0" w:tentative="1">
      <w:start w:val="1"/>
      <w:numFmt w:val="decimal"/>
      <w:lvlText w:val="%8."/>
      <w:lvlJc w:val="left"/>
      <w:pPr>
        <w:tabs>
          <w:tab w:val="num" w:pos="5760"/>
        </w:tabs>
        <w:ind w:left="5760" w:hanging="360"/>
      </w:pPr>
    </w:lvl>
    <w:lvl w:ilvl="8" w:tplc="83CA7D6C" w:tentative="1">
      <w:start w:val="1"/>
      <w:numFmt w:val="decimal"/>
      <w:lvlText w:val="%9."/>
      <w:lvlJc w:val="left"/>
      <w:pPr>
        <w:tabs>
          <w:tab w:val="num" w:pos="6480"/>
        </w:tabs>
        <w:ind w:left="6480" w:hanging="360"/>
      </w:pPr>
    </w:lvl>
  </w:abstractNum>
  <w:abstractNum w:abstractNumId="4" w15:restartNumberingAfterBreak="0">
    <w:nsid w:val="10B4720D"/>
    <w:multiLevelType w:val="hybridMultilevel"/>
    <w:tmpl w:val="7F28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83801"/>
    <w:multiLevelType w:val="hybridMultilevel"/>
    <w:tmpl w:val="1F10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77E50"/>
    <w:multiLevelType w:val="hybridMultilevel"/>
    <w:tmpl w:val="3B523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2301C7"/>
    <w:multiLevelType w:val="hybridMultilevel"/>
    <w:tmpl w:val="C866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36D3E"/>
    <w:multiLevelType w:val="hybridMultilevel"/>
    <w:tmpl w:val="899C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F1226"/>
    <w:multiLevelType w:val="hybridMultilevel"/>
    <w:tmpl w:val="6C3A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D1AD0"/>
    <w:multiLevelType w:val="multilevel"/>
    <w:tmpl w:val="8AB25C3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9F14525"/>
    <w:multiLevelType w:val="hybridMultilevel"/>
    <w:tmpl w:val="BDF0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03D08"/>
    <w:multiLevelType w:val="hybridMultilevel"/>
    <w:tmpl w:val="1BBE9CA8"/>
    <w:lvl w:ilvl="0" w:tplc="CA06BB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D6415"/>
    <w:multiLevelType w:val="hybridMultilevel"/>
    <w:tmpl w:val="F862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741BA"/>
    <w:multiLevelType w:val="hybridMultilevel"/>
    <w:tmpl w:val="0B5A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F451F"/>
    <w:multiLevelType w:val="hybridMultilevel"/>
    <w:tmpl w:val="E26E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E0F1E"/>
    <w:multiLevelType w:val="hybridMultilevel"/>
    <w:tmpl w:val="35D0B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941D64"/>
    <w:multiLevelType w:val="hybridMultilevel"/>
    <w:tmpl w:val="9852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B629C"/>
    <w:multiLevelType w:val="hybridMultilevel"/>
    <w:tmpl w:val="9D46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2B6617"/>
    <w:multiLevelType w:val="hybridMultilevel"/>
    <w:tmpl w:val="78B4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E4437"/>
    <w:multiLevelType w:val="hybridMultilevel"/>
    <w:tmpl w:val="8C4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D91C93"/>
    <w:multiLevelType w:val="hybridMultilevel"/>
    <w:tmpl w:val="DC9E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0A4D1C"/>
    <w:multiLevelType w:val="hybridMultilevel"/>
    <w:tmpl w:val="C23401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B3D54BA"/>
    <w:multiLevelType w:val="hybridMultilevel"/>
    <w:tmpl w:val="7728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C3B92"/>
    <w:multiLevelType w:val="hybridMultilevel"/>
    <w:tmpl w:val="5978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A526D"/>
    <w:multiLevelType w:val="hybridMultilevel"/>
    <w:tmpl w:val="EB8056DE"/>
    <w:lvl w:ilvl="0" w:tplc="0809000F">
      <w:start w:val="1"/>
      <w:numFmt w:val="decimal"/>
      <w:lvlText w:val="%1."/>
      <w:lvlJc w:val="left"/>
      <w:pPr>
        <w:ind w:left="785" w:hanging="360"/>
      </w:pPr>
    </w:lvl>
    <w:lvl w:ilvl="1" w:tplc="03DEACBC">
      <w:numFmt w:val="bullet"/>
      <w:lvlText w:val="•"/>
      <w:lvlJc w:val="left"/>
      <w:pPr>
        <w:ind w:left="1800" w:hanging="72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5"/>
  </w:num>
  <w:num w:numId="3">
    <w:abstractNumId w:val="22"/>
  </w:num>
  <w:num w:numId="4">
    <w:abstractNumId w:val="23"/>
  </w:num>
  <w:num w:numId="5">
    <w:abstractNumId w:val="21"/>
  </w:num>
  <w:num w:numId="6">
    <w:abstractNumId w:val="24"/>
  </w:num>
  <w:num w:numId="7">
    <w:abstractNumId w:val="0"/>
  </w:num>
  <w:num w:numId="8">
    <w:abstractNumId w:val="2"/>
  </w:num>
  <w:num w:numId="9">
    <w:abstractNumId w:val="15"/>
  </w:num>
  <w:num w:numId="10">
    <w:abstractNumId w:val="7"/>
  </w:num>
  <w:num w:numId="11">
    <w:abstractNumId w:val="13"/>
  </w:num>
  <w:num w:numId="12">
    <w:abstractNumId w:val="1"/>
  </w:num>
  <w:num w:numId="13">
    <w:abstractNumId w:val="14"/>
  </w:num>
  <w:num w:numId="14">
    <w:abstractNumId w:val="9"/>
  </w:num>
  <w:num w:numId="15">
    <w:abstractNumId w:val="18"/>
  </w:num>
  <w:num w:numId="16">
    <w:abstractNumId w:val="8"/>
  </w:num>
  <w:num w:numId="17">
    <w:abstractNumId w:val="19"/>
  </w:num>
  <w:num w:numId="18">
    <w:abstractNumId w:val="5"/>
  </w:num>
  <w:num w:numId="19">
    <w:abstractNumId w:val="20"/>
  </w:num>
  <w:num w:numId="20">
    <w:abstractNumId w:val="3"/>
  </w:num>
  <w:num w:numId="21">
    <w:abstractNumId w:val="17"/>
  </w:num>
  <w:num w:numId="22">
    <w:abstractNumId w:val="11"/>
  </w:num>
  <w:num w:numId="23">
    <w:abstractNumId w:val="16"/>
  </w:num>
  <w:num w:numId="24">
    <w:abstractNumId w:val="4"/>
  </w:num>
  <w:num w:numId="25">
    <w:abstractNumId w:val="12"/>
  </w:num>
  <w:num w:numId="2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3"/>
    <w:rsid w:val="00004753"/>
    <w:rsid w:val="00004F80"/>
    <w:rsid w:val="00010E02"/>
    <w:rsid w:val="000116B7"/>
    <w:rsid w:val="00013AB6"/>
    <w:rsid w:val="00015DA4"/>
    <w:rsid w:val="00015EF8"/>
    <w:rsid w:val="0001644B"/>
    <w:rsid w:val="00016A13"/>
    <w:rsid w:val="000200F1"/>
    <w:rsid w:val="00022E50"/>
    <w:rsid w:val="000237CE"/>
    <w:rsid w:val="00027E7F"/>
    <w:rsid w:val="00035011"/>
    <w:rsid w:val="00036781"/>
    <w:rsid w:val="00042474"/>
    <w:rsid w:val="000435B6"/>
    <w:rsid w:val="00050A32"/>
    <w:rsid w:val="00054F27"/>
    <w:rsid w:val="00060796"/>
    <w:rsid w:val="00062D85"/>
    <w:rsid w:val="00063D68"/>
    <w:rsid w:val="000663C7"/>
    <w:rsid w:val="00070110"/>
    <w:rsid w:val="00070C83"/>
    <w:rsid w:val="00071AAB"/>
    <w:rsid w:val="00077252"/>
    <w:rsid w:val="000829BA"/>
    <w:rsid w:val="0008307C"/>
    <w:rsid w:val="0008573F"/>
    <w:rsid w:val="000868BA"/>
    <w:rsid w:val="00091D13"/>
    <w:rsid w:val="00096F6A"/>
    <w:rsid w:val="00097AD2"/>
    <w:rsid w:val="000A0879"/>
    <w:rsid w:val="000A4284"/>
    <w:rsid w:val="000A4C67"/>
    <w:rsid w:val="000A7C54"/>
    <w:rsid w:val="000B0436"/>
    <w:rsid w:val="000B32FA"/>
    <w:rsid w:val="000B35D5"/>
    <w:rsid w:val="000C187C"/>
    <w:rsid w:val="000C25A7"/>
    <w:rsid w:val="000C270F"/>
    <w:rsid w:val="000C3CBD"/>
    <w:rsid w:val="000C42A7"/>
    <w:rsid w:val="000C6DFF"/>
    <w:rsid w:val="000D1730"/>
    <w:rsid w:val="000D2126"/>
    <w:rsid w:val="000D3CA2"/>
    <w:rsid w:val="000D526D"/>
    <w:rsid w:val="000E1D8A"/>
    <w:rsid w:val="000E1E4E"/>
    <w:rsid w:val="000E3341"/>
    <w:rsid w:val="000E5736"/>
    <w:rsid w:val="000E5B51"/>
    <w:rsid w:val="000F07E7"/>
    <w:rsid w:val="000F08FC"/>
    <w:rsid w:val="000F1962"/>
    <w:rsid w:val="000F27C6"/>
    <w:rsid w:val="000F3028"/>
    <w:rsid w:val="000F7319"/>
    <w:rsid w:val="00111BEC"/>
    <w:rsid w:val="001213FA"/>
    <w:rsid w:val="001255FE"/>
    <w:rsid w:val="0013469F"/>
    <w:rsid w:val="00134A80"/>
    <w:rsid w:val="00135B60"/>
    <w:rsid w:val="00135F0B"/>
    <w:rsid w:val="00140683"/>
    <w:rsid w:val="00141F28"/>
    <w:rsid w:val="00146853"/>
    <w:rsid w:val="001525FA"/>
    <w:rsid w:val="00156ACE"/>
    <w:rsid w:val="00157ED1"/>
    <w:rsid w:val="00160666"/>
    <w:rsid w:val="00162422"/>
    <w:rsid w:val="001648D3"/>
    <w:rsid w:val="00164BAF"/>
    <w:rsid w:val="0016722B"/>
    <w:rsid w:val="00171145"/>
    <w:rsid w:val="001720F8"/>
    <w:rsid w:val="0017274D"/>
    <w:rsid w:val="00172A22"/>
    <w:rsid w:val="00173BD6"/>
    <w:rsid w:val="00174D34"/>
    <w:rsid w:val="001773B3"/>
    <w:rsid w:val="00182187"/>
    <w:rsid w:val="00183C96"/>
    <w:rsid w:val="00186B15"/>
    <w:rsid w:val="00190DAA"/>
    <w:rsid w:val="00191683"/>
    <w:rsid w:val="00192705"/>
    <w:rsid w:val="00193DBB"/>
    <w:rsid w:val="0019554D"/>
    <w:rsid w:val="001A3979"/>
    <w:rsid w:val="001A58D5"/>
    <w:rsid w:val="001B4097"/>
    <w:rsid w:val="001B6AAF"/>
    <w:rsid w:val="001B75D3"/>
    <w:rsid w:val="001B7C86"/>
    <w:rsid w:val="001C08B8"/>
    <w:rsid w:val="001D51B8"/>
    <w:rsid w:val="001D5B47"/>
    <w:rsid w:val="001D5DBC"/>
    <w:rsid w:val="001D6F3B"/>
    <w:rsid w:val="001E0080"/>
    <w:rsid w:val="001E2252"/>
    <w:rsid w:val="001E3415"/>
    <w:rsid w:val="001E6C92"/>
    <w:rsid w:val="001F1095"/>
    <w:rsid w:val="001F10A4"/>
    <w:rsid w:val="001F3189"/>
    <w:rsid w:val="002027B2"/>
    <w:rsid w:val="00204212"/>
    <w:rsid w:val="00206D7A"/>
    <w:rsid w:val="00206D97"/>
    <w:rsid w:val="0020711A"/>
    <w:rsid w:val="00207280"/>
    <w:rsid w:val="00207BAF"/>
    <w:rsid w:val="00210B8A"/>
    <w:rsid w:val="00211066"/>
    <w:rsid w:val="00213AD7"/>
    <w:rsid w:val="002150CA"/>
    <w:rsid w:val="00215B31"/>
    <w:rsid w:val="00222C1E"/>
    <w:rsid w:val="00223796"/>
    <w:rsid w:val="00225B7D"/>
    <w:rsid w:val="0022649B"/>
    <w:rsid w:val="0023081E"/>
    <w:rsid w:val="0023101E"/>
    <w:rsid w:val="00231395"/>
    <w:rsid w:val="0023264F"/>
    <w:rsid w:val="00241BBD"/>
    <w:rsid w:val="00250EA3"/>
    <w:rsid w:val="00252812"/>
    <w:rsid w:val="00252BE1"/>
    <w:rsid w:val="00255C59"/>
    <w:rsid w:val="00257376"/>
    <w:rsid w:val="00266EB9"/>
    <w:rsid w:val="00277476"/>
    <w:rsid w:val="00277525"/>
    <w:rsid w:val="00277A67"/>
    <w:rsid w:val="00277DF1"/>
    <w:rsid w:val="0028028A"/>
    <w:rsid w:val="002804DD"/>
    <w:rsid w:val="00285151"/>
    <w:rsid w:val="00285895"/>
    <w:rsid w:val="00286867"/>
    <w:rsid w:val="002901E6"/>
    <w:rsid w:val="002904E3"/>
    <w:rsid w:val="00291E3F"/>
    <w:rsid w:val="00293627"/>
    <w:rsid w:val="00293B6B"/>
    <w:rsid w:val="00296093"/>
    <w:rsid w:val="00297E0E"/>
    <w:rsid w:val="002A3344"/>
    <w:rsid w:val="002A5A65"/>
    <w:rsid w:val="002A78BC"/>
    <w:rsid w:val="002B2F11"/>
    <w:rsid w:val="002B2FB9"/>
    <w:rsid w:val="002B5EC9"/>
    <w:rsid w:val="002B6A52"/>
    <w:rsid w:val="002B7134"/>
    <w:rsid w:val="002C4149"/>
    <w:rsid w:val="002D04BA"/>
    <w:rsid w:val="002E44D4"/>
    <w:rsid w:val="002E778F"/>
    <w:rsid w:val="002F11CB"/>
    <w:rsid w:val="002F2AC6"/>
    <w:rsid w:val="002F46A1"/>
    <w:rsid w:val="002F4C1D"/>
    <w:rsid w:val="00300FEB"/>
    <w:rsid w:val="00302BA8"/>
    <w:rsid w:val="00306E5D"/>
    <w:rsid w:val="003110CF"/>
    <w:rsid w:val="00315825"/>
    <w:rsid w:val="003217C6"/>
    <w:rsid w:val="003250D4"/>
    <w:rsid w:val="00326873"/>
    <w:rsid w:val="00330F00"/>
    <w:rsid w:val="003312A4"/>
    <w:rsid w:val="00334BC3"/>
    <w:rsid w:val="0033794D"/>
    <w:rsid w:val="00340E5C"/>
    <w:rsid w:val="003425A7"/>
    <w:rsid w:val="00345CC7"/>
    <w:rsid w:val="00352D37"/>
    <w:rsid w:val="0036012E"/>
    <w:rsid w:val="00360F8E"/>
    <w:rsid w:val="00361449"/>
    <w:rsid w:val="00362F25"/>
    <w:rsid w:val="003636A0"/>
    <w:rsid w:val="0036495D"/>
    <w:rsid w:val="003727F0"/>
    <w:rsid w:val="00372810"/>
    <w:rsid w:val="0038130D"/>
    <w:rsid w:val="003837DB"/>
    <w:rsid w:val="00383EEA"/>
    <w:rsid w:val="0038408E"/>
    <w:rsid w:val="003841C4"/>
    <w:rsid w:val="00385C77"/>
    <w:rsid w:val="0039163A"/>
    <w:rsid w:val="00395BCD"/>
    <w:rsid w:val="0039752B"/>
    <w:rsid w:val="003A0177"/>
    <w:rsid w:val="003A02EB"/>
    <w:rsid w:val="003A0B8C"/>
    <w:rsid w:val="003A28C7"/>
    <w:rsid w:val="003A2E98"/>
    <w:rsid w:val="003A32B2"/>
    <w:rsid w:val="003A5FB9"/>
    <w:rsid w:val="003A6B58"/>
    <w:rsid w:val="003B7D60"/>
    <w:rsid w:val="003C09C1"/>
    <w:rsid w:val="003C1C33"/>
    <w:rsid w:val="003C4426"/>
    <w:rsid w:val="003C4A58"/>
    <w:rsid w:val="003D17D0"/>
    <w:rsid w:val="003D37DC"/>
    <w:rsid w:val="003E0A1B"/>
    <w:rsid w:val="003E2986"/>
    <w:rsid w:val="003E3470"/>
    <w:rsid w:val="003E3B5C"/>
    <w:rsid w:val="003E6676"/>
    <w:rsid w:val="003F102D"/>
    <w:rsid w:val="003F281C"/>
    <w:rsid w:val="003F63F8"/>
    <w:rsid w:val="004012FD"/>
    <w:rsid w:val="004102D6"/>
    <w:rsid w:val="00410991"/>
    <w:rsid w:val="00411D71"/>
    <w:rsid w:val="004132E6"/>
    <w:rsid w:val="004151E5"/>
    <w:rsid w:val="004155AC"/>
    <w:rsid w:val="0041586B"/>
    <w:rsid w:val="00415F13"/>
    <w:rsid w:val="00421769"/>
    <w:rsid w:val="004260DD"/>
    <w:rsid w:val="00430919"/>
    <w:rsid w:val="00431DBD"/>
    <w:rsid w:val="004322FD"/>
    <w:rsid w:val="004354C2"/>
    <w:rsid w:val="00436BDF"/>
    <w:rsid w:val="004439CE"/>
    <w:rsid w:val="00447849"/>
    <w:rsid w:val="00447C71"/>
    <w:rsid w:val="00450BF0"/>
    <w:rsid w:val="004516C9"/>
    <w:rsid w:val="00460925"/>
    <w:rsid w:val="004628C6"/>
    <w:rsid w:val="0047074E"/>
    <w:rsid w:val="004717A0"/>
    <w:rsid w:val="00472807"/>
    <w:rsid w:val="00476AAF"/>
    <w:rsid w:val="0048179D"/>
    <w:rsid w:val="00485872"/>
    <w:rsid w:val="004859FD"/>
    <w:rsid w:val="00486899"/>
    <w:rsid w:val="00495132"/>
    <w:rsid w:val="00497DA4"/>
    <w:rsid w:val="004A4B66"/>
    <w:rsid w:val="004A5452"/>
    <w:rsid w:val="004B08D0"/>
    <w:rsid w:val="004B1241"/>
    <w:rsid w:val="004B172F"/>
    <w:rsid w:val="004B7617"/>
    <w:rsid w:val="004C0C84"/>
    <w:rsid w:val="004D24AD"/>
    <w:rsid w:val="004D3880"/>
    <w:rsid w:val="004D5D52"/>
    <w:rsid w:val="004D6DA4"/>
    <w:rsid w:val="004D7F3B"/>
    <w:rsid w:val="004E09DC"/>
    <w:rsid w:val="004E148F"/>
    <w:rsid w:val="004E284F"/>
    <w:rsid w:val="004F1351"/>
    <w:rsid w:val="004F4452"/>
    <w:rsid w:val="0050120F"/>
    <w:rsid w:val="00503420"/>
    <w:rsid w:val="00503D6A"/>
    <w:rsid w:val="0050416E"/>
    <w:rsid w:val="00504E37"/>
    <w:rsid w:val="00507931"/>
    <w:rsid w:val="00507D1F"/>
    <w:rsid w:val="005102D7"/>
    <w:rsid w:val="00510CD0"/>
    <w:rsid w:val="005126CA"/>
    <w:rsid w:val="00512A80"/>
    <w:rsid w:val="0051502F"/>
    <w:rsid w:val="00516586"/>
    <w:rsid w:val="00520F42"/>
    <w:rsid w:val="00524E99"/>
    <w:rsid w:val="00530114"/>
    <w:rsid w:val="00533486"/>
    <w:rsid w:val="005334BB"/>
    <w:rsid w:val="005349EC"/>
    <w:rsid w:val="00537755"/>
    <w:rsid w:val="0054130E"/>
    <w:rsid w:val="0054787E"/>
    <w:rsid w:val="00547A8F"/>
    <w:rsid w:val="005531B0"/>
    <w:rsid w:val="00554722"/>
    <w:rsid w:val="0056091E"/>
    <w:rsid w:val="00561667"/>
    <w:rsid w:val="00563F99"/>
    <w:rsid w:val="0057178C"/>
    <w:rsid w:val="00582B5A"/>
    <w:rsid w:val="00583B4E"/>
    <w:rsid w:val="005A0355"/>
    <w:rsid w:val="005A3293"/>
    <w:rsid w:val="005A5119"/>
    <w:rsid w:val="005B02DD"/>
    <w:rsid w:val="005C0773"/>
    <w:rsid w:val="005C349E"/>
    <w:rsid w:val="005C579C"/>
    <w:rsid w:val="005C5968"/>
    <w:rsid w:val="005C6BC4"/>
    <w:rsid w:val="005D14DD"/>
    <w:rsid w:val="005D18CE"/>
    <w:rsid w:val="005D3E53"/>
    <w:rsid w:val="005D659C"/>
    <w:rsid w:val="005D6C36"/>
    <w:rsid w:val="005E0B92"/>
    <w:rsid w:val="005E1185"/>
    <w:rsid w:val="005E2482"/>
    <w:rsid w:val="005E3997"/>
    <w:rsid w:val="005E4C80"/>
    <w:rsid w:val="005E67DF"/>
    <w:rsid w:val="005E6828"/>
    <w:rsid w:val="005F5242"/>
    <w:rsid w:val="005F7E4D"/>
    <w:rsid w:val="006028F1"/>
    <w:rsid w:val="00606860"/>
    <w:rsid w:val="00610298"/>
    <w:rsid w:val="00610801"/>
    <w:rsid w:val="006134E1"/>
    <w:rsid w:val="00616371"/>
    <w:rsid w:val="00620D2B"/>
    <w:rsid w:val="00620D4D"/>
    <w:rsid w:val="00621BA2"/>
    <w:rsid w:val="0062324C"/>
    <w:rsid w:val="00626646"/>
    <w:rsid w:val="00626EEF"/>
    <w:rsid w:val="00634A26"/>
    <w:rsid w:val="00641262"/>
    <w:rsid w:val="00643C93"/>
    <w:rsid w:val="006463CB"/>
    <w:rsid w:val="00652BBC"/>
    <w:rsid w:val="00652DFF"/>
    <w:rsid w:val="00653806"/>
    <w:rsid w:val="00654957"/>
    <w:rsid w:val="006576B4"/>
    <w:rsid w:val="0066221A"/>
    <w:rsid w:val="00662299"/>
    <w:rsid w:val="00665205"/>
    <w:rsid w:val="00665B2B"/>
    <w:rsid w:val="006719BE"/>
    <w:rsid w:val="00677230"/>
    <w:rsid w:val="00677DA3"/>
    <w:rsid w:val="00680A55"/>
    <w:rsid w:val="006827C0"/>
    <w:rsid w:val="00683F1F"/>
    <w:rsid w:val="00684EFA"/>
    <w:rsid w:val="00686351"/>
    <w:rsid w:val="006908A7"/>
    <w:rsid w:val="0069285D"/>
    <w:rsid w:val="00694BEC"/>
    <w:rsid w:val="00697BF3"/>
    <w:rsid w:val="006A47B7"/>
    <w:rsid w:val="006B120B"/>
    <w:rsid w:val="006B1873"/>
    <w:rsid w:val="006B2C41"/>
    <w:rsid w:val="006B4F1A"/>
    <w:rsid w:val="006C0597"/>
    <w:rsid w:val="006C519D"/>
    <w:rsid w:val="006D06FA"/>
    <w:rsid w:val="006D08E9"/>
    <w:rsid w:val="006D1267"/>
    <w:rsid w:val="006D28EA"/>
    <w:rsid w:val="006D3239"/>
    <w:rsid w:val="006D3596"/>
    <w:rsid w:val="006D76BB"/>
    <w:rsid w:val="006E3895"/>
    <w:rsid w:val="006E587A"/>
    <w:rsid w:val="006E637B"/>
    <w:rsid w:val="006E6549"/>
    <w:rsid w:val="006F2095"/>
    <w:rsid w:val="006F4E4C"/>
    <w:rsid w:val="007023D8"/>
    <w:rsid w:val="007046F6"/>
    <w:rsid w:val="00707E0D"/>
    <w:rsid w:val="00715C5A"/>
    <w:rsid w:val="00723CF9"/>
    <w:rsid w:val="00725DA6"/>
    <w:rsid w:val="007275A1"/>
    <w:rsid w:val="00727B69"/>
    <w:rsid w:val="00730730"/>
    <w:rsid w:val="00735D99"/>
    <w:rsid w:val="00736D17"/>
    <w:rsid w:val="00737C1C"/>
    <w:rsid w:val="007428CB"/>
    <w:rsid w:val="007447FD"/>
    <w:rsid w:val="00745252"/>
    <w:rsid w:val="00746C34"/>
    <w:rsid w:val="00752059"/>
    <w:rsid w:val="00753AF4"/>
    <w:rsid w:val="0077390E"/>
    <w:rsid w:val="007741D6"/>
    <w:rsid w:val="00782F6E"/>
    <w:rsid w:val="00783F4A"/>
    <w:rsid w:val="007A1B82"/>
    <w:rsid w:val="007C4270"/>
    <w:rsid w:val="007C4989"/>
    <w:rsid w:val="007D1D6E"/>
    <w:rsid w:val="007D254D"/>
    <w:rsid w:val="007D36F7"/>
    <w:rsid w:val="007D4A3C"/>
    <w:rsid w:val="007D6AEA"/>
    <w:rsid w:val="007E092F"/>
    <w:rsid w:val="007E52C3"/>
    <w:rsid w:val="007E7B09"/>
    <w:rsid w:val="007F2350"/>
    <w:rsid w:val="007F65CE"/>
    <w:rsid w:val="007F6B01"/>
    <w:rsid w:val="007F6C2E"/>
    <w:rsid w:val="00801196"/>
    <w:rsid w:val="0080372F"/>
    <w:rsid w:val="00807C47"/>
    <w:rsid w:val="00810FEB"/>
    <w:rsid w:val="008228CE"/>
    <w:rsid w:val="008262A4"/>
    <w:rsid w:val="00826F09"/>
    <w:rsid w:val="00832227"/>
    <w:rsid w:val="00834A8D"/>
    <w:rsid w:val="008410A9"/>
    <w:rsid w:val="00852CCA"/>
    <w:rsid w:val="00855649"/>
    <w:rsid w:val="008556C9"/>
    <w:rsid w:val="008627F1"/>
    <w:rsid w:val="0086348E"/>
    <w:rsid w:val="0086612C"/>
    <w:rsid w:val="00870BFF"/>
    <w:rsid w:val="008722FE"/>
    <w:rsid w:val="00875E86"/>
    <w:rsid w:val="0088208C"/>
    <w:rsid w:val="00884EAA"/>
    <w:rsid w:val="00890615"/>
    <w:rsid w:val="008913A7"/>
    <w:rsid w:val="00891BFE"/>
    <w:rsid w:val="008A0BCB"/>
    <w:rsid w:val="008A0EA1"/>
    <w:rsid w:val="008B1EA6"/>
    <w:rsid w:val="008B2B69"/>
    <w:rsid w:val="008B383F"/>
    <w:rsid w:val="008B5D0E"/>
    <w:rsid w:val="008B612A"/>
    <w:rsid w:val="008B7AAA"/>
    <w:rsid w:val="008C00F6"/>
    <w:rsid w:val="008C0653"/>
    <w:rsid w:val="008C0CD1"/>
    <w:rsid w:val="008C4B1F"/>
    <w:rsid w:val="008C4DCA"/>
    <w:rsid w:val="008C71F4"/>
    <w:rsid w:val="008D3001"/>
    <w:rsid w:val="008D5389"/>
    <w:rsid w:val="008D53B6"/>
    <w:rsid w:val="008D5A32"/>
    <w:rsid w:val="008D696D"/>
    <w:rsid w:val="008D735A"/>
    <w:rsid w:val="008E0C33"/>
    <w:rsid w:val="008E14CF"/>
    <w:rsid w:val="008E1A4E"/>
    <w:rsid w:val="008F09BA"/>
    <w:rsid w:val="008F2EE3"/>
    <w:rsid w:val="008F3F83"/>
    <w:rsid w:val="008F5A71"/>
    <w:rsid w:val="008F6F20"/>
    <w:rsid w:val="00900F5C"/>
    <w:rsid w:val="009028D5"/>
    <w:rsid w:val="00906850"/>
    <w:rsid w:val="00912985"/>
    <w:rsid w:val="0091457C"/>
    <w:rsid w:val="00914A36"/>
    <w:rsid w:val="00914F55"/>
    <w:rsid w:val="00916C77"/>
    <w:rsid w:val="00916D12"/>
    <w:rsid w:val="0092589B"/>
    <w:rsid w:val="00925E57"/>
    <w:rsid w:val="00927FFC"/>
    <w:rsid w:val="0093033D"/>
    <w:rsid w:val="00935C3E"/>
    <w:rsid w:val="0093602F"/>
    <w:rsid w:val="009412C0"/>
    <w:rsid w:val="0094326A"/>
    <w:rsid w:val="0094407C"/>
    <w:rsid w:val="009452D2"/>
    <w:rsid w:val="00950329"/>
    <w:rsid w:val="00953755"/>
    <w:rsid w:val="009561B1"/>
    <w:rsid w:val="00956440"/>
    <w:rsid w:val="0096036A"/>
    <w:rsid w:val="00967767"/>
    <w:rsid w:val="0097419E"/>
    <w:rsid w:val="00974E37"/>
    <w:rsid w:val="00975729"/>
    <w:rsid w:val="009824F7"/>
    <w:rsid w:val="00986E41"/>
    <w:rsid w:val="0098750B"/>
    <w:rsid w:val="00990516"/>
    <w:rsid w:val="009915D7"/>
    <w:rsid w:val="00991F72"/>
    <w:rsid w:val="009A2EC3"/>
    <w:rsid w:val="009A3584"/>
    <w:rsid w:val="009A40ED"/>
    <w:rsid w:val="009A4DA5"/>
    <w:rsid w:val="009A5F26"/>
    <w:rsid w:val="009A6104"/>
    <w:rsid w:val="009A6486"/>
    <w:rsid w:val="009B0EDE"/>
    <w:rsid w:val="009B22D0"/>
    <w:rsid w:val="009B2DFE"/>
    <w:rsid w:val="009B593E"/>
    <w:rsid w:val="009C2593"/>
    <w:rsid w:val="009C2E42"/>
    <w:rsid w:val="009C3F33"/>
    <w:rsid w:val="009C5228"/>
    <w:rsid w:val="009C6509"/>
    <w:rsid w:val="009C7B69"/>
    <w:rsid w:val="009D28D6"/>
    <w:rsid w:val="009D3BC7"/>
    <w:rsid w:val="009D4B8D"/>
    <w:rsid w:val="009D6330"/>
    <w:rsid w:val="009E356F"/>
    <w:rsid w:val="009E398F"/>
    <w:rsid w:val="009E6CE7"/>
    <w:rsid w:val="009F0F16"/>
    <w:rsid w:val="009F2513"/>
    <w:rsid w:val="009F45D2"/>
    <w:rsid w:val="009F5AEA"/>
    <w:rsid w:val="009F77FC"/>
    <w:rsid w:val="00A0067E"/>
    <w:rsid w:val="00A00FE5"/>
    <w:rsid w:val="00A04289"/>
    <w:rsid w:val="00A04531"/>
    <w:rsid w:val="00A04931"/>
    <w:rsid w:val="00A06A9F"/>
    <w:rsid w:val="00A12F63"/>
    <w:rsid w:val="00A16AA7"/>
    <w:rsid w:val="00A217FD"/>
    <w:rsid w:val="00A239DE"/>
    <w:rsid w:val="00A243E4"/>
    <w:rsid w:val="00A32A86"/>
    <w:rsid w:val="00A35719"/>
    <w:rsid w:val="00A371E0"/>
    <w:rsid w:val="00A37C50"/>
    <w:rsid w:val="00A40E53"/>
    <w:rsid w:val="00A42215"/>
    <w:rsid w:val="00A4226A"/>
    <w:rsid w:val="00A44094"/>
    <w:rsid w:val="00A4676E"/>
    <w:rsid w:val="00A47866"/>
    <w:rsid w:val="00A50902"/>
    <w:rsid w:val="00A5734F"/>
    <w:rsid w:val="00A614EC"/>
    <w:rsid w:val="00A618B2"/>
    <w:rsid w:val="00A622B1"/>
    <w:rsid w:val="00A629D2"/>
    <w:rsid w:val="00A66870"/>
    <w:rsid w:val="00A678D9"/>
    <w:rsid w:val="00A70B6C"/>
    <w:rsid w:val="00A71159"/>
    <w:rsid w:val="00A745B1"/>
    <w:rsid w:val="00A74E03"/>
    <w:rsid w:val="00A815A1"/>
    <w:rsid w:val="00A821BE"/>
    <w:rsid w:val="00A82A74"/>
    <w:rsid w:val="00A82E04"/>
    <w:rsid w:val="00A83134"/>
    <w:rsid w:val="00A86F9E"/>
    <w:rsid w:val="00A9057F"/>
    <w:rsid w:val="00A90734"/>
    <w:rsid w:val="00A91E9D"/>
    <w:rsid w:val="00A92B8E"/>
    <w:rsid w:val="00A933B9"/>
    <w:rsid w:val="00A93EC0"/>
    <w:rsid w:val="00A9429B"/>
    <w:rsid w:val="00AA4F11"/>
    <w:rsid w:val="00AB3BA6"/>
    <w:rsid w:val="00AB490E"/>
    <w:rsid w:val="00AB4968"/>
    <w:rsid w:val="00AB74AF"/>
    <w:rsid w:val="00AC299D"/>
    <w:rsid w:val="00AC2BF0"/>
    <w:rsid w:val="00AC54D7"/>
    <w:rsid w:val="00AC57CF"/>
    <w:rsid w:val="00AC7034"/>
    <w:rsid w:val="00AD4C2A"/>
    <w:rsid w:val="00AE06F9"/>
    <w:rsid w:val="00AE10C2"/>
    <w:rsid w:val="00AE2270"/>
    <w:rsid w:val="00AE277D"/>
    <w:rsid w:val="00AF1D0E"/>
    <w:rsid w:val="00AF53DB"/>
    <w:rsid w:val="00AF7FB5"/>
    <w:rsid w:val="00B01D7B"/>
    <w:rsid w:val="00B0367A"/>
    <w:rsid w:val="00B1419A"/>
    <w:rsid w:val="00B143EB"/>
    <w:rsid w:val="00B15B32"/>
    <w:rsid w:val="00B162B3"/>
    <w:rsid w:val="00B325E5"/>
    <w:rsid w:val="00B32C76"/>
    <w:rsid w:val="00B35C0A"/>
    <w:rsid w:val="00B36CB2"/>
    <w:rsid w:val="00B42678"/>
    <w:rsid w:val="00B45B18"/>
    <w:rsid w:val="00B476F5"/>
    <w:rsid w:val="00B47765"/>
    <w:rsid w:val="00B50B4A"/>
    <w:rsid w:val="00B511A3"/>
    <w:rsid w:val="00B52843"/>
    <w:rsid w:val="00B5331B"/>
    <w:rsid w:val="00B547D6"/>
    <w:rsid w:val="00B55EFD"/>
    <w:rsid w:val="00B55F30"/>
    <w:rsid w:val="00B61BE2"/>
    <w:rsid w:val="00B61FF3"/>
    <w:rsid w:val="00B62FA0"/>
    <w:rsid w:val="00B63EF2"/>
    <w:rsid w:val="00B65F65"/>
    <w:rsid w:val="00B67DBA"/>
    <w:rsid w:val="00B72132"/>
    <w:rsid w:val="00B74FDE"/>
    <w:rsid w:val="00B817AE"/>
    <w:rsid w:val="00B82B26"/>
    <w:rsid w:val="00B83254"/>
    <w:rsid w:val="00B83F14"/>
    <w:rsid w:val="00B925DD"/>
    <w:rsid w:val="00B94C45"/>
    <w:rsid w:val="00B9577A"/>
    <w:rsid w:val="00B9669F"/>
    <w:rsid w:val="00B96DEC"/>
    <w:rsid w:val="00BA4D21"/>
    <w:rsid w:val="00BA7274"/>
    <w:rsid w:val="00BA727C"/>
    <w:rsid w:val="00BB0C02"/>
    <w:rsid w:val="00BB2E78"/>
    <w:rsid w:val="00BB2F61"/>
    <w:rsid w:val="00BB517C"/>
    <w:rsid w:val="00BB5D00"/>
    <w:rsid w:val="00BC2117"/>
    <w:rsid w:val="00BC29E2"/>
    <w:rsid w:val="00BC52CA"/>
    <w:rsid w:val="00BC7A68"/>
    <w:rsid w:val="00BD02A1"/>
    <w:rsid w:val="00BD256C"/>
    <w:rsid w:val="00BD4982"/>
    <w:rsid w:val="00BD615A"/>
    <w:rsid w:val="00BE0379"/>
    <w:rsid w:val="00BE172E"/>
    <w:rsid w:val="00BE5EF6"/>
    <w:rsid w:val="00BF2CF8"/>
    <w:rsid w:val="00BF4F55"/>
    <w:rsid w:val="00BF597F"/>
    <w:rsid w:val="00BF6003"/>
    <w:rsid w:val="00BF686F"/>
    <w:rsid w:val="00C0140D"/>
    <w:rsid w:val="00C0193F"/>
    <w:rsid w:val="00C0338C"/>
    <w:rsid w:val="00C04583"/>
    <w:rsid w:val="00C05EF2"/>
    <w:rsid w:val="00C07084"/>
    <w:rsid w:val="00C13085"/>
    <w:rsid w:val="00C23397"/>
    <w:rsid w:val="00C2546D"/>
    <w:rsid w:val="00C26128"/>
    <w:rsid w:val="00C2754C"/>
    <w:rsid w:val="00C27E9A"/>
    <w:rsid w:val="00C35FE8"/>
    <w:rsid w:val="00C36B13"/>
    <w:rsid w:val="00C37E5A"/>
    <w:rsid w:val="00C43154"/>
    <w:rsid w:val="00C47E97"/>
    <w:rsid w:val="00C523B9"/>
    <w:rsid w:val="00C56D37"/>
    <w:rsid w:val="00C63E13"/>
    <w:rsid w:val="00C670EB"/>
    <w:rsid w:val="00C71FE3"/>
    <w:rsid w:val="00C7203D"/>
    <w:rsid w:val="00C7523E"/>
    <w:rsid w:val="00C759B1"/>
    <w:rsid w:val="00C76623"/>
    <w:rsid w:val="00C77D0A"/>
    <w:rsid w:val="00C80268"/>
    <w:rsid w:val="00C809E1"/>
    <w:rsid w:val="00C835AC"/>
    <w:rsid w:val="00C84B07"/>
    <w:rsid w:val="00C84B9E"/>
    <w:rsid w:val="00C84D00"/>
    <w:rsid w:val="00C85A4D"/>
    <w:rsid w:val="00C9121E"/>
    <w:rsid w:val="00C94129"/>
    <w:rsid w:val="00CA1976"/>
    <w:rsid w:val="00CA2E54"/>
    <w:rsid w:val="00CB2289"/>
    <w:rsid w:val="00CB2E0A"/>
    <w:rsid w:val="00CB76D4"/>
    <w:rsid w:val="00CC24C3"/>
    <w:rsid w:val="00CC5B65"/>
    <w:rsid w:val="00CC7C16"/>
    <w:rsid w:val="00CD05D7"/>
    <w:rsid w:val="00CD1F00"/>
    <w:rsid w:val="00CD6713"/>
    <w:rsid w:val="00CD6C22"/>
    <w:rsid w:val="00CD7439"/>
    <w:rsid w:val="00CD77EB"/>
    <w:rsid w:val="00CE6C0A"/>
    <w:rsid w:val="00CF0955"/>
    <w:rsid w:val="00CF0DFC"/>
    <w:rsid w:val="00CF1386"/>
    <w:rsid w:val="00CF2F65"/>
    <w:rsid w:val="00CF4DBF"/>
    <w:rsid w:val="00CF5F84"/>
    <w:rsid w:val="00CF644B"/>
    <w:rsid w:val="00D009B9"/>
    <w:rsid w:val="00D0161F"/>
    <w:rsid w:val="00D026FE"/>
    <w:rsid w:val="00D04736"/>
    <w:rsid w:val="00D065B4"/>
    <w:rsid w:val="00D07845"/>
    <w:rsid w:val="00D102EF"/>
    <w:rsid w:val="00D12B87"/>
    <w:rsid w:val="00D14620"/>
    <w:rsid w:val="00D224E8"/>
    <w:rsid w:val="00D23CD2"/>
    <w:rsid w:val="00D348C8"/>
    <w:rsid w:val="00D369C6"/>
    <w:rsid w:val="00D4306F"/>
    <w:rsid w:val="00D45AF8"/>
    <w:rsid w:val="00D47E9E"/>
    <w:rsid w:val="00D53355"/>
    <w:rsid w:val="00D54DB3"/>
    <w:rsid w:val="00D5623E"/>
    <w:rsid w:val="00D56726"/>
    <w:rsid w:val="00D57DCD"/>
    <w:rsid w:val="00D61E55"/>
    <w:rsid w:val="00D64A24"/>
    <w:rsid w:val="00D66C39"/>
    <w:rsid w:val="00D70852"/>
    <w:rsid w:val="00D72187"/>
    <w:rsid w:val="00D76617"/>
    <w:rsid w:val="00D767A8"/>
    <w:rsid w:val="00D81DC8"/>
    <w:rsid w:val="00D83A89"/>
    <w:rsid w:val="00D84C3D"/>
    <w:rsid w:val="00D921A3"/>
    <w:rsid w:val="00D93610"/>
    <w:rsid w:val="00D93A43"/>
    <w:rsid w:val="00D94248"/>
    <w:rsid w:val="00DA1EE1"/>
    <w:rsid w:val="00DA3EF3"/>
    <w:rsid w:val="00DB0FA4"/>
    <w:rsid w:val="00DB2CD7"/>
    <w:rsid w:val="00DB309F"/>
    <w:rsid w:val="00DB46BD"/>
    <w:rsid w:val="00DB47F3"/>
    <w:rsid w:val="00DB5059"/>
    <w:rsid w:val="00DC0794"/>
    <w:rsid w:val="00DC2D09"/>
    <w:rsid w:val="00DC34F3"/>
    <w:rsid w:val="00DC6579"/>
    <w:rsid w:val="00DD32D0"/>
    <w:rsid w:val="00DD3384"/>
    <w:rsid w:val="00DD77E4"/>
    <w:rsid w:val="00DE2D23"/>
    <w:rsid w:val="00DF0622"/>
    <w:rsid w:val="00DF293D"/>
    <w:rsid w:val="00DF3B9C"/>
    <w:rsid w:val="00DF4F69"/>
    <w:rsid w:val="00E007BF"/>
    <w:rsid w:val="00E0275D"/>
    <w:rsid w:val="00E04945"/>
    <w:rsid w:val="00E0629E"/>
    <w:rsid w:val="00E11B27"/>
    <w:rsid w:val="00E162CF"/>
    <w:rsid w:val="00E17E09"/>
    <w:rsid w:val="00E20941"/>
    <w:rsid w:val="00E22104"/>
    <w:rsid w:val="00E2330C"/>
    <w:rsid w:val="00E3020A"/>
    <w:rsid w:val="00E342A6"/>
    <w:rsid w:val="00E348AF"/>
    <w:rsid w:val="00E35894"/>
    <w:rsid w:val="00E36C84"/>
    <w:rsid w:val="00E36F78"/>
    <w:rsid w:val="00E40E37"/>
    <w:rsid w:val="00E419F0"/>
    <w:rsid w:val="00E43CE6"/>
    <w:rsid w:val="00E44484"/>
    <w:rsid w:val="00E46C20"/>
    <w:rsid w:val="00E50C18"/>
    <w:rsid w:val="00E5101D"/>
    <w:rsid w:val="00E5441C"/>
    <w:rsid w:val="00E562CA"/>
    <w:rsid w:val="00E56EE6"/>
    <w:rsid w:val="00E57A9C"/>
    <w:rsid w:val="00E60C4F"/>
    <w:rsid w:val="00E65A40"/>
    <w:rsid w:val="00E74684"/>
    <w:rsid w:val="00E76E06"/>
    <w:rsid w:val="00E77E20"/>
    <w:rsid w:val="00E81B98"/>
    <w:rsid w:val="00E83FC2"/>
    <w:rsid w:val="00E85CA9"/>
    <w:rsid w:val="00E86232"/>
    <w:rsid w:val="00E867F7"/>
    <w:rsid w:val="00E90D8A"/>
    <w:rsid w:val="00E92BA7"/>
    <w:rsid w:val="00E93048"/>
    <w:rsid w:val="00E936AC"/>
    <w:rsid w:val="00EA3AC0"/>
    <w:rsid w:val="00EA3E3F"/>
    <w:rsid w:val="00EA5E02"/>
    <w:rsid w:val="00EA64B5"/>
    <w:rsid w:val="00EA772E"/>
    <w:rsid w:val="00EB28D8"/>
    <w:rsid w:val="00EB7AF6"/>
    <w:rsid w:val="00EC0BC2"/>
    <w:rsid w:val="00EC20CE"/>
    <w:rsid w:val="00EC2971"/>
    <w:rsid w:val="00ED02C1"/>
    <w:rsid w:val="00ED0AD0"/>
    <w:rsid w:val="00ED2386"/>
    <w:rsid w:val="00ED4B58"/>
    <w:rsid w:val="00EE43F2"/>
    <w:rsid w:val="00EE7C90"/>
    <w:rsid w:val="00EF05B1"/>
    <w:rsid w:val="00EF36A0"/>
    <w:rsid w:val="00EF61DF"/>
    <w:rsid w:val="00EF671D"/>
    <w:rsid w:val="00F02342"/>
    <w:rsid w:val="00F03D8A"/>
    <w:rsid w:val="00F06C4A"/>
    <w:rsid w:val="00F07B07"/>
    <w:rsid w:val="00F17247"/>
    <w:rsid w:val="00F17E7D"/>
    <w:rsid w:val="00F2065C"/>
    <w:rsid w:val="00F20AF1"/>
    <w:rsid w:val="00F23030"/>
    <w:rsid w:val="00F2490B"/>
    <w:rsid w:val="00F3183D"/>
    <w:rsid w:val="00F328C5"/>
    <w:rsid w:val="00F35851"/>
    <w:rsid w:val="00F4042D"/>
    <w:rsid w:val="00F416CF"/>
    <w:rsid w:val="00F422E5"/>
    <w:rsid w:val="00F4290A"/>
    <w:rsid w:val="00F4395C"/>
    <w:rsid w:val="00F44DBA"/>
    <w:rsid w:val="00F45F2A"/>
    <w:rsid w:val="00F466FA"/>
    <w:rsid w:val="00F468DE"/>
    <w:rsid w:val="00F51A4E"/>
    <w:rsid w:val="00F51C94"/>
    <w:rsid w:val="00F542E1"/>
    <w:rsid w:val="00F56121"/>
    <w:rsid w:val="00F61B5F"/>
    <w:rsid w:val="00F64D82"/>
    <w:rsid w:val="00F65D00"/>
    <w:rsid w:val="00F76977"/>
    <w:rsid w:val="00F81977"/>
    <w:rsid w:val="00F87220"/>
    <w:rsid w:val="00F87B54"/>
    <w:rsid w:val="00F944B9"/>
    <w:rsid w:val="00FA0FC7"/>
    <w:rsid w:val="00FA5C9D"/>
    <w:rsid w:val="00FB553E"/>
    <w:rsid w:val="00FB5C74"/>
    <w:rsid w:val="00FB72FF"/>
    <w:rsid w:val="00FC3862"/>
    <w:rsid w:val="00FC3D28"/>
    <w:rsid w:val="00FC74DE"/>
    <w:rsid w:val="00FC78B2"/>
    <w:rsid w:val="00FD2373"/>
    <w:rsid w:val="00FD3629"/>
    <w:rsid w:val="00FE0647"/>
    <w:rsid w:val="00FE1895"/>
    <w:rsid w:val="00FE28EE"/>
    <w:rsid w:val="00FF0F88"/>
    <w:rsid w:val="00FF2D10"/>
    <w:rsid w:val="00FF3858"/>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9D7D76E"/>
  <w15:docId w15:val="{13D37CE4-E763-4E0F-81EC-4F81BFE1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0730"/>
    <w:rPr>
      <w:sz w:val="24"/>
    </w:rPr>
  </w:style>
  <w:style w:type="paragraph" w:styleId="Heading1">
    <w:name w:val="heading 1"/>
    <w:basedOn w:val="Normal"/>
    <w:next w:val="Standfirst"/>
    <w:link w:val="Heading1Char"/>
    <w:qFormat/>
    <w:rsid w:val="00974E37"/>
    <w:pPr>
      <w:keepNext/>
      <w:keepLines/>
      <w:pageBreakBefore/>
      <w:spacing w:before="120" w:after="120"/>
      <w:outlineLvl w:val="0"/>
    </w:pPr>
    <w:rPr>
      <w:b/>
      <w:color w:val="006F81"/>
      <w:sz w:val="48"/>
      <w:szCs w:val="48"/>
    </w:rPr>
  </w:style>
  <w:style w:type="paragraph" w:styleId="Heading2">
    <w:name w:val="heading 2"/>
    <w:basedOn w:val="Normal"/>
    <w:next w:val="Normal"/>
    <w:link w:val="Heading2Char"/>
    <w:qFormat/>
    <w:rsid w:val="00974E37"/>
    <w:pPr>
      <w:keepNext/>
      <w:keepLines/>
      <w:spacing w:before="240" w:after="120"/>
      <w:outlineLvl w:val="1"/>
    </w:pPr>
    <w:rPr>
      <w:b/>
      <w:color w:val="24B1C5"/>
      <w:sz w:val="28"/>
      <w:szCs w:val="36"/>
    </w:rPr>
  </w:style>
  <w:style w:type="paragraph" w:styleId="Heading3">
    <w:name w:val="heading 3"/>
    <w:basedOn w:val="Normal"/>
    <w:next w:val="Normal"/>
    <w:qFormat/>
    <w:rsid w:val="00974E37"/>
    <w:pPr>
      <w:keepNext/>
      <w:keepLines/>
      <w:spacing w:before="120" w:after="120"/>
      <w:contextualSpacing/>
      <w:outlineLvl w:val="2"/>
    </w:pPr>
    <w:rPr>
      <w:b/>
      <w:color w:val="auto"/>
      <w:szCs w:val="28"/>
    </w:rPr>
  </w:style>
  <w:style w:type="paragraph" w:styleId="Heading4">
    <w:name w:val="heading 4"/>
    <w:basedOn w:val="Normal"/>
    <w:next w:val="Normal"/>
    <w:qFormat/>
    <w:rsid w:val="00974E37"/>
    <w:pPr>
      <w:keepNext/>
      <w:keepLines/>
      <w:spacing w:after="120"/>
      <w:contextualSpacing/>
      <w:outlineLvl w:val="3"/>
    </w:pPr>
    <w:rPr>
      <w:i/>
      <w:color w:val="08717F"/>
      <w:szCs w:val="24"/>
    </w:rPr>
  </w:style>
  <w:style w:type="paragraph" w:styleId="Heading5">
    <w:name w:val="heading 5"/>
    <w:basedOn w:val="Normal"/>
    <w:next w:val="Normal"/>
    <w:uiPriority w:val="3"/>
    <w:pPr>
      <w:keepNext/>
      <w:keepLines/>
      <w:spacing w:before="240" w:after="80"/>
      <w:contextualSpacing/>
      <w:outlineLvl w:val="4"/>
    </w:pPr>
    <w:rPr>
      <w:color w:val="666666"/>
    </w:rPr>
  </w:style>
  <w:style w:type="paragraph" w:styleId="Heading6">
    <w:name w:val="heading 6"/>
    <w:basedOn w:val="Normal"/>
    <w:next w:val="Normal"/>
    <w:uiPriority w:val="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070110"/>
    <w:pPr>
      <w:keepNext/>
      <w:keepLines/>
      <w:spacing w:after="60"/>
    </w:pPr>
    <w:rPr>
      <w:b/>
      <w:color w:val="006F81"/>
      <w:sz w:val="64"/>
      <w:szCs w:val="72"/>
    </w:rPr>
  </w:style>
  <w:style w:type="paragraph" w:styleId="Subtitle">
    <w:name w:val="Subtitle"/>
    <w:basedOn w:val="Normal"/>
    <w:next w:val="Normal"/>
    <w:link w:val="SubtitleChar"/>
    <w:qFormat/>
    <w:rsid w:val="00070110"/>
    <w:pPr>
      <w:keepNext/>
      <w:keepLines/>
      <w:spacing w:before="600"/>
      <w:contextualSpacing/>
    </w:pPr>
    <w:rPr>
      <w:b/>
      <w:color w:val="24B1C5"/>
      <w:sz w:val="48"/>
    </w:rPr>
  </w:style>
  <w:style w:type="paragraph" w:styleId="Header">
    <w:name w:val="header"/>
    <w:basedOn w:val="Normal"/>
    <w:link w:val="HeaderChar"/>
    <w:uiPriority w:val="99"/>
    <w:unhideWhenUsed/>
    <w:rsid w:val="00BB2E78"/>
    <w:pPr>
      <w:tabs>
        <w:tab w:val="center" w:pos="4513"/>
        <w:tab w:val="right" w:pos="9026"/>
      </w:tabs>
    </w:pPr>
  </w:style>
  <w:style w:type="character" w:customStyle="1" w:styleId="HeaderChar">
    <w:name w:val="Header Char"/>
    <w:basedOn w:val="DefaultParagraphFont"/>
    <w:link w:val="Header"/>
    <w:uiPriority w:val="99"/>
    <w:rsid w:val="00BB2E78"/>
  </w:style>
  <w:style w:type="paragraph" w:styleId="Footer">
    <w:name w:val="footer"/>
    <w:basedOn w:val="Normal"/>
    <w:link w:val="FooterChar"/>
    <w:uiPriority w:val="99"/>
    <w:unhideWhenUsed/>
    <w:rsid w:val="00BB2E78"/>
    <w:pPr>
      <w:tabs>
        <w:tab w:val="center" w:pos="4513"/>
        <w:tab w:val="right" w:pos="9026"/>
      </w:tabs>
    </w:pPr>
  </w:style>
  <w:style w:type="character" w:customStyle="1" w:styleId="FooterChar">
    <w:name w:val="Footer Char"/>
    <w:basedOn w:val="DefaultParagraphFont"/>
    <w:link w:val="Footer"/>
    <w:uiPriority w:val="99"/>
    <w:rsid w:val="00BB2E78"/>
  </w:style>
  <w:style w:type="paragraph" w:styleId="NormalWeb">
    <w:name w:val="Normal (Web)"/>
    <w:basedOn w:val="Normal"/>
    <w:uiPriority w:val="99"/>
    <w:unhideWhenUsed/>
    <w:rsid w:val="002E778F"/>
    <w:pPr>
      <w:spacing w:before="100" w:beforeAutospacing="1" w:after="100" w:afterAutospacing="1"/>
    </w:pPr>
    <w:rPr>
      <w:rFonts w:ascii="Times New Roman" w:eastAsiaTheme="minorEastAsia" w:hAnsi="Times New Roman" w:cs="Times New Roman"/>
      <w:color w:val="auto"/>
      <w:szCs w:val="24"/>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74E37"/>
    <w:pPr>
      <w:numPr>
        <w:numId w:val="1"/>
      </w:numPr>
      <w:spacing w:before="80"/>
      <w:ind w:left="714" w:hanging="357"/>
    </w:pPr>
  </w:style>
  <w:style w:type="character" w:styleId="Hyperlink">
    <w:name w:val="Hyperlink"/>
    <w:basedOn w:val="DefaultParagraphFont"/>
    <w:uiPriority w:val="99"/>
    <w:unhideWhenUsed/>
    <w:rsid w:val="00F468DE"/>
    <w:rPr>
      <w:color w:val="0096A9"/>
      <w:u w:val="single"/>
    </w:rPr>
  </w:style>
  <w:style w:type="table" w:styleId="TableGrid">
    <w:name w:val="Table Grid"/>
    <w:basedOn w:val="TableNormal"/>
    <w:uiPriority w:val="59"/>
    <w:rsid w:val="0067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B6B"/>
    <w:rPr>
      <w:color w:val="808080"/>
    </w:rPr>
  </w:style>
  <w:style w:type="character" w:customStyle="1" w:styleId="TitleChar">
    <w:name w:val="Title Char"/>
    <w:basedOn w:val="DefaultParagraphFont"/>
    <w:link w:val="Title"/>
    <w:uiPriority w:val="2"/>
    <w:rsid w:val="009C3F33"/>
    <w:rPr>
      <w:b/>
      <w:color w:val="006F81"/>
      <w:sz w:val="64"/>
      <w:szCs w:val="7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974E37"/>
    <w:rPr>
      <w:sz w:val="24"/>
    </w:rPr>
  </w:style>
  <w:style w:type="character" w:customStyle="1" w:styleId="Heading1Char">
    <w:name w:val="Heading 1 Char"/>
    <w:basedOn w:val="DefaultParagraphFont"/>
    <w:link w:val="Heading1"/>
    <w:rsid w:val="00974E37"/>
    <w:rPr>
      <w:b/>
      <w:color w:val="006F81"/>
      <w:sz w:val="48"/>
      <w:szCs w:val="48"/>
    </w:rPr>
  </w:style>
  <w:style w:type="character" w:customStyle="1" w:styleId="Heading2Char">
    <w:name w:val="Heading 2 Char"/>
    <w:basedOn w:val="DefaultParagraphFont"/>
    <w:link w:val="Heading2"/>
    <w:rsid w:val="00974E37"/>
    <w:rPr>
      <w:b/>
      <w:color w:val="24B1C5"/>
      <w:sz w:val="28"/>
      <w:szCs w:val="36"/>
    </w:rPr>
  </w:style>
  <w:style w:type="table" w:styleId="ListTable2-Accent6">
    <w:name w:val="List Table 2 Accent 6"/>
    <w:basedOn w:val="TableNormal"/>
    <w:uiPriority w:val="47"/>
    <w:rsid w:val="00B5331B"/>
    <w:rPr>
      <w:sz w:val="24"/>
    </w:rPr>
    <w:tblPr>
      <w:tblStyleRowBandSize w:val="1"/>
      <w:tblStyleColBandSize w:val="1"/>
      <w:tblBorders>
        <w:insideH w:val="single" w:sz="4" w:space="0" w:color="08717F"/>
        <w:insideV w:val="single" w:sz="4" w:space="0" w:color="08717F"/>
      </w:tblBorders>
      <w:tblCellMar>
        <w:top w:w="85" w:type="dxa"/>
        <w:left w:w="85" w:type="dxa"/>
        <w:bottom w:w="85" w:type="dxa"/>
        <w:right w:w="85" w:type="dxa"/>
      </w:tblCellMar>
    </w:tblPr>
    <w:tcPr>
      <w:shd w:val="clear" w:color="auto" w:fill="FFFFFF" w:themeFill="background1"/>
      <w:vAlign w:val="center"/>
    </w:tcPr>
    <w:tblStylePr w:type="firstRow">
      <w:rPr>
        <w:rFonts w:ascii="Arial" w:hAnsi="Arial"/>
        <w:b/>
        <w:bCs/>
        <w:color w:val="FFFFFF" w:themeColor="background1"/>
      </w:rPr>
      <w:tblPr/>
      <w:tcPr>
        <w:shd w:val="clear" w:color="auto" w:fill="00313F"/>
      </w:tcPr>
    </w:tblStylePr>
    <w:tblStylePr w:type="lastRow">
      <w:rPr>
        <w:b/>
        <w:bCs/>
      </w:rPr>
    </w:tblStylePr>
    <w:tblStylePr w:type="firstCol">
      <w:rPr>
        <w:b/>
        <w:bCs/>
      </w:rPr>
    </w:tblStylePr>
    <w:tblStylePr w:type="lastCol">
      <w:rPr>
        <w:b/>
        <w:bCs/>
      </w:rPr>
    </w:tblStylePr>
    <w:tblStylePr w:type="band1Vert">
      <w:rPr>
        <w:color w:val="000000" w:themeColor="text1"/>
      </w:rPr>
      <w:tblPr/>
      <w:tcPr>
        <w:tcBorders>
          <w:top w:val="nil"/>
          <w:left w:val="single" w:sz="4" w:space="0" w:color="08717F"/>
          <w:bottom w:val="nil"/>
          <w:right w:val="single" w:sz="4" w:space="0" w:color="08717F"/>
          <w:insideH w:val="single" w:sz="4" w:space="0" w:color="08717F"/>
          <w:insideV w:val="single" w:sz="4" w:space="0" w:color="08717F"/>
        </w:tcBorders>
        <w:shd w:val="clear" w:color="auto" w:fill="D9F1F3"/>
      </w:tcPr>
    </w:tblStylePr>
    <w:tblStylePr w:type="band1Horz">
      <w:tblPr/>
      <w:tcPr>
        <w:shd w:val="clear" w:color="auto" w:fill="D9F1F3"/>
      </w:tcPr>
    </w:tblStylePr>
  </w:style>
  <w:style w:type="paragraph" w:customStyle="1" w:styleId="Author">
    <w:name w:val="Author"/>
    <w:basedOn w:val="Subtitle"/>
    <w:link w:val="AuthorChar"/>
    <w:uiPriority w:val="2"/>
    <w:qFormat/>
    <w:rsid w:val="00070110"/>
    <w:pPr>
      <w:spacing w:before="0" w:after="1200"/>
    </w:pPr>
    <w:rPr>
      <w:sz w:val="32"/>
    </w:rPr>
  </w:style>
  <w:style w:type="paragraph" w:customStyle="1" w:styleId="Standfirst">
    <w:name w:val="Standfirst"/>
    <w:basedOn w:val="Normal"/>
    <w:next w:val="Normal"/>
    <w:link w:val="StandfirstChar"/>
    <w:uiPriority w:val="1"/>
    <w:qFormat/>
    <w:rsid w:val="00974E37"/>
    <w:pPr>
      <w:spacing w:after="240"/>
    </w:pPr>
    <w:rPr>
      <w:color w:val="24B1C5"/>
      <w:sz w:val="32"/>
    </w:rPr>
  </w:style>
  <w:style w:type="character" w:customStyle="1" w:styleId="SubtitleChar">
    <w:name w:val="Subtitle Char"/>
    <w:basedOn w:val="DefaultParagraphFont"/>
    <w:link w:val="Subtitle"/>
    <w:rsid w:val="00070110"/>
    <w:rPr>
      <w:b/>
      <w:color w:val="24B1C5"/>
      <w:sz w:val="48"/>
    </w:rPr>
  </w:style>
  <w:style w:type="character" w:customStyle="1" w:styleId="AuthorChar">
    <w:name w:val="Author Char"/>
    <w:basedOn w:val="SubtitleChar"/>
    <w:link w:val="Author"/>
    <w:uiPriority w:val="2"/>
    <w:rsid w:val="009C3F33"/>
    <w:rPr>
      <w:b/>
      <w:color w:val="24B1C5"/>
      <w:sz w:val="32"/>
    </w:rPr>
  </w:style>
  <w:style w:type="character" w:customStyle="1" w:styleId="StandfirstChar">
    <w:name w:val="Standfirst Char"/>
    <w:basedOn w:val="DefaultParagraphFont"/>
    <w:link w:val="Standfirst"/>
    <w:uiPriority w:val="1"/>
    <w:rsid w:val="009C3F33"/>
    <w:rPr>
      <w:color w:val="24B1C5"/>
      <w:sz w:val="32"/>
    </w:rPr>
  </w:style>
  <w:style w:type="paragraph" w:customStyle="1" w:styleId="Default">
    <w:name w:val="Default"/>
    <w:rsid w:val="005D6C36"/>
    <w:pPr>
      <w:autoSpaceDE w:val="0"/>
      <w:autoSpaceDN w:val="0"/>
      <w:adjustRightInd w:val="0"/>
    </w:pPr>
    <w:rPr>
      <w:rFonts w:ascii="C4 Text" w:eastAsiaTheme="minorHAnsi" w:hAnsi="C4 Text" w:cs="C4 Text"/>
      <w:sz w:val="24"/>
      <w:szCs w:val="24"/>
      <w:lang w:eastAsia="en-US"/>
    </w:rPr>
  </w:style>
  <w:style w:type="paragraph" w:styleId="FootnoteText">
    <w:name w:val="footnote text"/>
    <w:basedOn w:val="Normal"/>
    <w:link w:val="FootnoteTextChar"/>
    <w:uiPriority w:val="99"/>
    <w:semiHidden/>
    <w:unhideWhenUsed/>
    <w:rsid w:val="005D6C36"/>
    <w:rPr>
      <w:rFonts w:asciiTheme="minorHAnsi" w:eastAsiaTheme="minorEastAsia"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5D6C36"/>
    <w:rPr>
      <w:rFonts w:asciiTheme="minorHAnsi" w:eastAsiaTheme="minorEastAsia" w:hAnsiTheme="minorHAnsi" w:cstheme="minorBidi"/>
      <w:color w:val="auto"/>
      <w:sz w:val="20"/>
      <w:szCs w:val="20"/>
      <w:lang w:eastAsia="en-US"/>
    </w:rPr>
  </w:style>
  <w:style w:type="character" w:styleId="FootnoteReference">
    <w:name w:val="footnote reference"/>
    <w:basedOn w:val="DefaultParagraphFont"/>
    <w:uiPriority w:val="99"/>
    <w:semiHidden/>
    <w:unhideWhenUsed/>
    <w:rsid w:val="005D6C36"/>
    <w:rPr>
      <w:vertAlign w:val="superscript"/>
    </w:rPr>
  </w:style>
  <w:style w:type="paragraph" w:styleId="NoSpacing">
    <w:name w:val="No Spacing"/>
    <w:uiPriority w:val="1"/>
    <w:qFormat/>
    <w:rsid w:val="00662299"/>
    <w:rPr>
      <w:rFonts w:asciiTheme="minorHAnsi" w:eastAsiaTheme="minorHAnsi" w:hAnsiTheme="minorHAnsi" w:cstheme="minorBidi"/>
      <w:color w:val="auto"/>
      <w:lang w:eastAsia="en-US"/>
    </w:rPr>
  </w:style>
  <w:style w:type="character" w:styleId="CommentReference">
    <w:name w:val="annotation reference"/>
    <w:basedOn w:val="DefaultParagraphFont"/>
    <w:uiPriority w:val="99"/>
    <w:semiHidden/>
    <w:unhideWhenUsed/>
    <w:rsid w:val="00662299"/>
    <w:rPr>
      <w:sz w:val="16"/>
      <w:szCs w:val="16"/>
    </w:rPr>
  </w:style>
  <w:style w:type="paragraph" w:styleId="CommentText">
    <w:name w:val="annotation text"/>
    <w:basedOn w:val="Normal"/>
    <w:link w:val="CommentTextChar"/>
    <w:uiPriority w:val="99"/>
    <w:semiHidden/>
    <w:unhideWhenUsed/>
    <w:rsid w:val="00662299"/>
    <w:pPr>
      <w:spacing w:after="160"/>
    </w:pPr>
    <w:rPr>
      <w:rFonts w:eastAsiaTheme="minorHAnsi"/>
      <w:color w:val="auto"/>
      <w:sz w:val="20"/>
      <w:szCs w:val="20"/>
      <w:lang w:eastAsia="en-US"/>
    </w:rPr>
  </w:style>
  <w:style w:type="character" w:customStyle="1" w:styleId="CommentTextChar">
    <w:name w:val="Comment Text Char"/>
    <w:basedOn w:val="DefaultParagraphFont"/>
    <w:link w:val="CommentText"/>
    <w:uiPriority w:val="99"/>
    <w:semiHidden/>
    <w:rsid w:val="00662299"/>
    <w:rPr>
      <w:rFonts w:eastAsiaTheme="minorHAnsi"/>
      <w:color w:val="auto"/>
      <w:sz w:val="20"/>
      <w:szCs w:val="20"/>
      <w:lang w:eastAsia="en-US"/>
    </w:rPr>
  </w:style>
  <w:style w:type="paragraph" w:styleId="BalloonText">
    <w:name w:val="Balloon Text"/>
    <w:basedOn w:val="Normal"/>
    <w:link w:val="BalloonTextChar"/>
    <w:uiPriority w:val="99"/>
    <w:semiHidden/>
    <w:unhideWhenUsed/>
    <w:rsid w:val="00662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2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618B2"/>
    <w:pPr>
      <w:spacing w:after="0"/>
    </w:pPr>
    <w:rPr>
      <w:rFonts w:eastAsia="Arial"/>
      <w:b/>
      <w:bCs/>
      <w:color w:val="000000"/>
      <w:lang w:eastAsia="en-GB"/>
    </w:rPr>
  </w:style>
  <w:style w:type="character" w:customStyle="1" w:styleId="CommentSubjectChar">
    <w:name w:val="Comment Subject Char"/>
    <w:basedOn w:val="CommentTextChar"/>
    <w:link w:val="CommentSubject"/>
    <w:uiPriority w:val="99"/>
    <w:semiHidden/>
    <w:rsid w:val="00A618B2"/>
    <w:rPr>
      <w:rFonts w:eastAsiaTheme="minorHAnsi"/>
      <w:b/>
      <w:bCs/>
      <w:color w:val="auto"/>
      <w:sz w:val="20"/>
      <w:szCs w:val="20"/>
      <w:lang w:eastAsia="en-US"/>
    </w:rPr>
  </w:style>
  <w:style w:type="table" w:customStyle="1" w:styleId="TableGrid1">
    <w:name w:val="Table Grid1"/>
    <w:basedOn w:val="TableNormal"/>
    <w:next w:val="TableGrid"/>
    <w:uiPriority w:val="39"/>
    <w:rsid w:val="00E85CA9"/>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D4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7C50"/>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6C34"/>
    <w:rPr>
      <w:sz w:val="24"/>
    </w:rPr>
  </w:style>
  <w:style w:type="paragraph" w:styleId="TOCHeading">
    <w:name w:val="TOC Heading"/>
    <w:basedOn w:val="Heading1"/>
    <w:next w:val="Normal"/>
    <w:uiPriority w:val="39"/>
    <w:unhideWhenUsed/>
    <w:qFormat/>
    <w:rsid w:val="00E419F0"/>
    <w:pPr>
      <w:pageBreakBefore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E419F0"/>
    <w:pPr>
      <w:spacing w:after="100"/>
    </w:pPr>
  </w:style>
  <w:style w:type="paragraph" w:styleId="TOC2">
    <w:name w:val="toc 2"/>
    <w:basedOn w:val="Normal"/>
    <w:next w:val="Normal"/>
    <w:autoRedefine/>
    <w:uiPriority w:val="39"/>
    <w:unhideWhenUsed/>
    <w:rsid w:val="00E419F0"/>
    <w:pPr>
      <w:spacing w:after="100"/>
      <w:ind w:left="240"/>
    </w:pPr>
  </w:style>
  <w:style w:type="paragraph" w:styleId="TOC3">
    <w:name w:val="toc 3"/>
    <w:basedOn w:val="Normal"/>
    <w:next w:val="Normal"/>
    <w:autoRedefine/>
    <w:uiPriority w:val="39"/>
    <w:unhideWhenUsed/>
    <w:rsid w:val="00E419F0"/>
    <w:pPr>
      <w:spacing w:after="100"/>
      <w:ind w:left="480"/>
    </w:pPr>
  </w:style>
  <w:style w:type="character" w:styleId="Strong">
    <w:name w:val="Strong"/>
    <w:basedOn w:val="DefaultParagraphFont"/>
    <w:uiPriority w:val="22"/>
    <w:qFormat/>
    <w:rsid w:val="00277525"/>
    <w:rPr>
      <w:b/>
      <w:bCs/>
    </w:rPr>
  </w:style>
  <w:style w:type="table" w:customStyle="1" w:styleId="TableGrid12">
    <w:name w:val="Table Grid12"/>
    <w:basedOn w:val="TableNormal"/>
    <w:next w:val="TableGrid"/>
    <w:uiPriority w:val="39"/>
    <w:rsid w:val="005E1185"/>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A47B7"/>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A47B7"/>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A47B7"/>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9D4B8D"/>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D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896">
      <w:bodyDiv w:val="1"/>
      <w:marLeft w:val="0"/>
      <w:marRight w:val="0"/>
      <w:marTop w:val="0"/>
      <w:marBottom w:val="0"/>
      <w:divBdr>
        <w:top w:val="none" w:sz="0" w:space="0" w:color="auto"/>
        <w:left w:val="none" w:sz="0" w:space="0" w:color="auto"/>
        <w:bottom w:val="none" w:sz="0" w:space="0" w:color="auto"/>
        <w:right w:val="none" w:sz="0" w:space="0" w:color="auto"/>
      </w:divBdr>
    </w:div>
    <w:div w:id="824206265">
      <w:bodyDiv w:val="1"/>
      <w:marLeft w:val="0"/>
      <w:marRight w:val="0"/>
      <w:marTop w:val="0"/>
      <w:marBottom w:val="0"/>
      <w:divBdr>
        <w:top w:val="none" w:sz="0" w:space="0" w:color="auto"/>
        <w:left w:val="none" w:sz="0" w:space="0" w:color="auto"/>
        <w:bottom w:val="none" w:sz="0" w:space="0" w:color="auto"/>
        <w:right w:val="none" w:sz="0" w:space="0" w:color="auto"/>
      </w:divBdr>
    </w:div>
    <w:div w:id="1586526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TaxHTField0 xmlns="4df2275b-ae09-4346-aaf9-b79cb9864828">
      <Terms xmlns="http://schemas.microsoft.com/office/infopath/2007/PartnerControls"/>
    </DocumentTypeTaxHTField0>
    <TaxCatchAll xmlns="51a3f0bf-dbe4-4fa9-a6cd-d04086c87ba9"/>
    <DocumentCategoryTaxHTField0 xmlns="4df2275b-ae09-4346-aaf9-b79cb9864828">
      <Terms xmlns="http://schemas.microsoft.com/office/infopath/2007/PartnerControls"/>
    </DocumentCategoryTaxHTField0>
  </documentManagement>
</p:properties>
</file>

<file path=customXml/item2.xml><?xml version="1.0" encoding="utf-8"?>
<ct:contentTypeSchema xmlns:ct="http://schemas.microsoft.com/office/2006/metadata/contentType" xmlns:ma="http://schemas.microsoft.com/office/2006/metadata/properties/metaAttributes" ct:_="" ma:_="" ma:contentTypeName="Metro Intranet Document" ma:contentTypeID="0x010100B736B4BE1463F649BBBF2FFBE888F6EE00DC9B600804E7408FBEBA2918D219B1BB0010AAACB067D5574FB2AD9C0A5872B58E" ma:contentTypeVersion="1" ma:contentTypeDescription="Document type used by all the documents in the Intranet." ma:contentTypeScope="" ma:versionID="eeb7c808c0a406eff9010bcafa60dba5">
  <xsd:schema xmlns:xsd="http://www.w3.org/2001/XMLSchema" xmlns:xs="http://www.w3.org/2001/XMLSchema" xmlns:p="http://schemas.microsoft.com/office/2006/metadata/properties" xmlns:ns1="http://schemas.microsoft.com/sharepoint/v3" xmlns:ns2="4df2275b-ae09-4346-aaf9-b79cb9864828" xmlns:ns3="51a3f0bf-dbe4-4fa9-a6cd-d04086c87ba9" targetNamespace="http://schemas.microsoft.com/office/2006/metadata/properties" ma:root="true" ma:fieldsID="a71868f66c394690b010167821e94880" ns1:_="" ns2:_="" ns3:_="">
    <xsd:import namespace="http://schemas.microsoft.com/sharepoint/v3"/>
    <xsd:import namespace="4df2275b-ae09-4346-aaf9-b79cb9864828"/>
    <xsd:import namespace="51a3f0bf-dbe4-4fa9-a6cd-d04086c87ba9"/>
    <xsd:element name="properties">
      <xsd:complexType>
        <xsd:sequence>
          <xsd:element name="documentManagement">
            <xsd:complexType>
              <xsd:all>
                <xsd:element ref="ns2:DocumentCategoryTaxHTField0" minOccurs="0"/>
                <xsd:element ref="ns2:DocumentTypeTaxHTField0" minOccurs="0"/>
                <xsd:element ref="ns1:AverageRating" minOccurs="0"/>
                <xsd:element ref="ns1:RatingCount"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df2275b-ae09-4346-aaf9-b79cb9864828" elementFormDefault="qualified">
    <xsd:import namespace="http://schemas.microsoft.com/office/2006/documentManagement/types"/>
    <xsd:import namespace="http://schemas.microsoft.com/office/infopath/2007/PartnerControls"/>
    <xsd:element name="DocumentCategoryTaxHTField0" ma:index="8" ma:taxonomy="true" ma:internalName="DocumentCategoryTaxHTField0" ma:taxonomyFieldName="DocumentCategory" ma:displayName="Document Category" ma:default="" ma:fieldId="{e1adeba0-fdc3-4f92-8ea4-4b3065242a46}" ma:sspId="54779e56-f519-492b-873c-400b80af328d" ma:termSetId="189914c2-a1fd-44ad-bb65-7d34e4cd6587" ma:anchorId="00000000-0000-0000-0000-000000000000" ma:open="false" ma:isKeyword="false">
      <xsd:complexType>
        <xsd:sequence>
          <xsd:element ref="pc:Terms" minOccurs="0" maxOccurs="1"/>
        </xsd:sequence>
      </xsd:complexType>
    </xsd:element>
    <xsd:element name="DocumentTypeTaxHTField0" ma:index="10" ma:taxonomy="true" ma:internalName="DocumentTypeTaxHTField0" ma:taxonomyFieldName="DocumentType" ma:displayName="Document Type" ma:default="" ma:fieldId="{f3898d98-f9b6-489a-820e-6f3f5e3e9b9d}" ma:sspId="54779e56-f519-492b-873c-400b80af328d" ma:termSetId="6bc20a7e-df56-4a8c-a5be-b9a75da3c81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a3f0bf-dbe4-4fa9-a6cd-d04086c87ba9"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2eb14743-b5a3-42e2-a631-f0b39383f00d}" ma:internalName="TaxCatchAll" ma:showField="CatchAllData" ma:web="51a3f0bf-dbe4-4fa9-a6cd-d04086c87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745A2-46C2-4247-8D75-303C50FA5DD8}">
  <ds:schemaRefs>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51a3f0bf-dbe4-4fa9-a6cd-d04086c87ba9"/>
    <ds:schemaRef ds:uri="http://schemas.microsoft.com/office/2006/documentManagement/types"/>
    <ds:schemaRef ds:uri="http://purl.org/dc/dcmitype/"/>
    <ds:schemaRef ds:uri="http://purl.org/dc/elements/1.1/"/>
    <ds:schemaRef ds:uri="4df2275b-ae09-4346-aaf9-b79cb9864828"/>
    <ds:schemaRef ds:uri="http://www.w3.org/XML/1998/namespace"/>
    <ds:schemaRef ds:uri="http://purl.org/dc/terms/"/>
  </ds:schemaRefs>
</ds:datastoreItem>
</file>

<file path=customXml/itemProps2.xml><?xml version="1.0" encoding="utf-8"?>
<ds:datastoreItem xmlns:ds="http://schemas.openxmlformats.org/officeDocument/2006/customXml" ds:itemID="{1BEB8E5C-F052-4D48-9BF1-C3DA7F5A5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f2275b-ae09-4346-aaf9-b79cb9864828"/>
    <ds:schemaRef ds:uri="51a3f0bf-dbe4-4fa9-a6cd-d04086c87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4F9A8-3557-4B04-A538-A9BA3D641CA7}">
  <ds:schemaRefs>
    <ds:schemaRef ds:uri="http://schemas.microsoft.com/sharepoint/v3/contenttype/forms"/>
  </ds:schemaRefs>
</ds:datastoreItem>
</file>

<file path=customXml/itemProps4.xml><?xml version="1.0" encoding="utf-8"?>
<ds:datastoreItem xmlns:ds="http://schemas.openxmlformats.org/officeDocument/2006/customXml" ds:itemID="{142ABCE4-F655-488D-B3E6-A2863527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5247</Words>
  <Characters>29909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Humberside Police</Company>
  <LinksUpToDate>false</LinksUpToDate>
  <CharactersWithSpaces>35086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 Greenwood</dc:creator>
  <cp:lastModifiedBy>Andrew Bradley</cp:lastModifiedBy>
  <cp:revision>2</cp:revision>
  <cp:lastPrinted>2019-10-29T16:07:00Z</cp:lastPrinted>
  <dcterms:created xsi:type="dcterms:W3CDTF">2020-02-27T11:22:00Z</dcterms:created>
  <dcterms:modified xsi:type="dcterms:W3CDTF">2020-02-27T11:22:00Z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0e8c1554-4fc2-4e6d-b57b-6ec22c52ee0f</vt:lpwstr>
  </property>
  <property fmtid="{D5CDD505-2E9C-101B-9397-08002B2CF9AE}" pid="3" name="aliashHeaderFooter">
    <vt:lpwstr>NOT PROTECTIVELY MARKED - INTERNAL USE ONLY</vt:lpwstr>
  </property>
  <property fmtid="{D5CDD505-2E9C-101B-9397-08002B2CF9AE}" pid="4" name="Humberside PoliceClassification">
    <vt:lpwstr>NOT PROTECTIVELY MARKED</vt:lpwstr>
  </property>
  <property fmtid="{D5CDD505-2E9C-101B-9397-08002B2CF9AE}" pid="5" name="Humberside PoliceDescriptors">
    <vt:lpwstr>INTERNAL USE ONLY</vt:lpwstr>
  </property>
  <property fmtid="{D5CDD505-2E9C-101B-9397-08002B2CF9AE}" pid="6" name="ContentTypeId">
    <vt:lpwstr>0x010100B736B4BE1463F649BBBF2FFBE888F6EE00DC9B600804E7408FBEBA2918D219B1BB0010AAACB067D5574FB2AD9C0A5872B58E</vt:lpwstr>
  </property>
</Properties>
</file>